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E1" w:rsidRDefault="00682EA9">
      <w:pPr>
        <w:pStyle w:val="a8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-643890</wp:posOffset>
            </wp:positionV>
            <wp:extent cx="6010275" cy="8248650"/>
            <wp:effectExtent l="19050" t="0" r="9525" b="0"/>
            <wp:wrapNone/>
            <wp:docPr id="1" name="Рисунок 1" descr="C:\Users\User\Desktop\Сканы\Скан_20211110 (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_20211110 (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0E1" w:rsidRDefault="0024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30E1" w:rsidRDefault="0024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30E1" w:rsidRDefault="002430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12AE" w:rsidRDefault="00BB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AE" w:rsidRDefault="00BB1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EA9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30E1" w:rsidRDefault="00682EA9" w:rsidP="00682EA9">
      <w:pPr>
        <w:tabs>
          <w:tab w:val="left" w:pos="2820"/>
          <w:tab w:val="center" w:pos="47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D287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30E1" w:rsidRDefault="002430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DD287A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программа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30E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 w:rsidR="004C30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</w:t>
      </w:r>
      <w:r w:rsidR="004C30E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учащихся 6-</w:t>
      </w:r>
      <w:r w:rsidR="004C30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образования.</w:t>
      </w:r>
    </w:p>
    <w:p w:rsidR="002430E1" w:rsidRDefault="00DD28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документы, используемые при составлении рабочей программы:</w:t>
      </w:r>
    </w:p>
    <w:p w:rsidR="002430E1" w:rsidRDefault="00DD28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>Федеральный закон от29.12.2012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:rsidR="002430E1" w:rsidRDefault="00DD28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Концепция Национальной программы повышения уровня финансовой грамотности населения РФ;</w:t>
      </w:r>
    </w:p>
    <w:p w:rsidR="002430E1" w:rsidRDefault="00DD28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Проект Минфина России «Содействие повышению уровня финансовой грамотности населения и развитию финансового образования в РФ».</w:t>
      </w:r>
    </w:p>
    <w:p w:rsidR="002430E1" w:rsidRDefault="00DD2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•Федеральный государственный образовательный стандарт основного общего образования, утвержденный приказом  Минобрнауки России от 17.12.2010 № 1897 (с изменениями и дополнениями от 29.12.2014 №1644, от 31.12.2015 №1577);</w:t>
      </w:r>
    </w:p>
    <w:p w:rsidR="002430E1" w:rsidRDefault="00DD28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•Авторская программа по финансовой грамотности, 5—7 классы, авторы программы: Е. А. Вигдорчик, И. В. Липсиц, Ю. Н. Корлюгова. М.: «ВИТА-ПРЕСС» - 2017.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•Авторская программа по финансовой грамотности. 8–9 классы общеобразоват.орг. Авторы программы: Е. Б. Лавренова, О. И. Рязанова, И. В. Липсиц. М.: «ВИТА-ПРЕСС» - 2017.</w:t>
      </w:r>
    </w:p>
    <w:p w:rsidR="002430E1" w:rsidRDefault="002430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0E1" w:rsidRDefault="00DD287A">
      <w:pPr>
        <w:pStyle w:val="a7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2430E1" w:rsidRDefault="00DD287A">
      <w:pPr>
        <w:spacing w:after="0"/>
        <w:ind w:right="-1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принятии решений о семейном бюджете.</w:t>
      </w:r>
    </w:p>
    <w:p w:rsidR="002430E1" w:rsidRDefault="00DD287A">
      <w:pPr>
        <w:spacing w:after="0"/>
        <w:ind w:right="-1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 </w:t>
      </w:r>
    </w:p>
    <w:p w:rsidR="002430E1" w:rsidRDefault="00DD287A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базовыми предметными и межпредметными понятиями.</w:t>
      </w:r>
    </w:p>
    <w:p w:rsidR="002430E1" w:rsidRDefault="00DD287A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цели своих действий;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действия с помощью учителя и самостоятельно;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познавательной и творческой инициативы;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правильности выполнения действий; самооценка и взаимооценка;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восприятие предложений товарищей, учителей, родителей.</w:t>
      </w:r>
    </w:p>
    <w:p w:rsidR="002430E1" w:rsidRDefault="00DD287A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слушать собеседника и вести диалог;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излагать своё мнение, аргументировать свою точку зрения и давать оценку событий;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 оценивать собственное поведение и поведение окружающих.</w:t>
      </w:r>
    </w:p>
    <w:p w:rsidR="002430E1" w:rsidRDefault="00DD287A">
      <w:pPr>
        <w:spacing w:after="0"/>
        <w:ind w:right="-1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«Финансовая грамотность» являются: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и правильное использование экономических терминов;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2430E1" w:rsidRDefault="00DD287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4C30EA" w:rsidRDefault="004C30E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EA" w:rsidRDefault="004C30E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0EA" w:rsidRDefault="004C30E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DD287A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курса:</w:t>
      </w:r>
    </w:p>
    <w:p w:rsidR="002430E1" w:rsidRDefault="00DD287A">
      <w:pPr>
        <w:pStyle w:val="a8"/>
        <w:spacing w:line="360" w:lineRule="auto"/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Календарно тематическое планирование разработано на основе учебной программы для. </w:t>
      </w:r>
      <w:r w:rsidR="00362EDC">
        <w:rPr>
          <w:szCs w:val="24"/>
        </w:rPr>
        <w:t>6</w:t>
      </w:r>
      <w:r>
        <w:rPr>
          <w:szCs w:val="24"/>
        </w:rPr>
        <w:t>–</w:t>
      </w:r>
      <w:r w:rsidR="00362EDC">
        <w:rPr>
          <w:szCs w:val="24"/>
        </w:rPr>
        <w:t>8</w:t>
      </w:r>
      <w:r>
        <w:rPr>
          <w:szCs w:val="24"/>
        </w:rPr>
        <w:t xml:space="preserve"> классы общеобразоват. орг. / Е. А. Вигдорчик, И. В. Липсиц, Ю. Н. Корлюгова. М.: «ВИТА-ПРЕСС» - 2017.</w:t>
      </w:r>
    </w:p>
    <w:p w:rsidR="002430E1" w:rsidRDefault="00DD287A">
      <w:pPr>
        <w:autoSpaceDE w:val="0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«Финансовая грамотность» является прикладным курсом, реализующим интересы обучающихся  6-</w:t>
      </w:r>
      <w:r w:rsidR="00362E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в сфере экономики семьи.</w:t>
      </w:r>
    </w:p>
    <w:p w:rsidR="002430E1" w:rsidRDefault="00DD287A">
      <w:pPr>
        <w:autoSpaceDE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:rsidR="002430E1" w:rsidRDefault="00DD287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Деньги, роль денег в нашей жизни;</w:t>
      </w:r>
    </w:p>
    <w:p w:rsidR="002430E1" w:rsidRDefault="00DD287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бюджет, структура семейных доходов и расходов;</w:t>
      </w:r>
    </w:p>
    <w:p w:rsidR="002430E1" w:rsidRDefault="00DD287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Кредиты. Виды кредитов.</w:t>
      </w:r>
    </w:p>
    <w:p w:rsidR="002430E1" w:rsidRDefault="00DD287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службы;</w:t>
      </w:r>
    </w:p>
    <w:p w:rsidR="002430E1" w:rsidRDefault="00DD287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Пенсионная система РФ;</w:t>
      </w:r>
    </w:p>
    <w:p w:rsidR="002430E1" w:rsidRDefault="00DD287A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Налоговая система РФ. </w:t>
      </w:r>
    </w:p>
    <w:p w:rsidR="002430E1" w:rsidRDefault="00DD287A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0701" w:rsidRDefault="00DD287A" w:rsidP="00540701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2430E1" w:rsidRPr="00540701" w:rsidRDefault="00540701" w:rsidP="005407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540701">
        <w:rPr>
          <w:rFonts w:ascii="Times New Roman" w:hAnsi="Times New Roman" w:cs="Times New Roman"/>
          <w:sz w:val="24"/>
          <w:szCs w:val="24"/>
        </w:rPr>
        <w:t>У</w:t>
      </w:r>
      <w:r w:rsidR="00DD287A" w:rsidRPr="00540701">
        <w:rPr>
          <w:rFonts w:ascii="Times New Roman" w:hAnsi="Times New Roman" w:cs="Times New Roman"/>
          <w:sz w:val="24"/>
          <w:szCs w:val="24"/>
        </w:rPr>
        <w:t>мение грамотно распоряжаться деньгами.</w:t>
      </w:r>
    </w:p>
    <w:p w:rsidR="002430E1" w:rsidRPr="00540701" w:rsidRDefault="00540701" w:rsidP="00540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540701">
        <w:rPr>
          <w:rFonts w:ascii="Times New Roman" w:hAnsi="Times New Roman" w:cs="Times New Roman"/>
          <w:sz w:val="24"/>
          <w:szCs w:val="24"/>
        </w:rPr>
        <w:t>О</w:t>
      </w:r>
      <w:r w:rsidR="00DD287A" w:rsidRPr="00540701">
        <w:rPr>
          <w:rFonts w:ascii="Times New Roman" w:hAnsi="Times New Roman" w:cs="Times New Roman"/>
          <w:sz w:val="24"/>
          <w:szCs w:val="24"/>
        </w:rPr>
        <w:t>владение начальными навыками  адаптации в мире финансовых отношений: сопоставление доходов и расходов;</w:t>
      </w:r>
    </w:p>
    <w:p w:rsidR="002430E1" w:rsidRDefault="00540701" w:rsidP="00540701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DD287A">
        <w:rPr>
          <w:rFonts w:ascii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2430E1" w:rsidRPr="00540701" w:rsidRDefault="00540701" w:rsidP="00540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-Р</w:t>
      </w:r>
      <w:r w:rsidR="00DD287A" w:rsidRPr="00540701">
        <w:rPr>
          <w:rFonts w:ascii="Times New Roman" w:hAnsi="Times New Roman" w:cs="Times New Roman"/>
          <w:sz w:val="24"/>
          <w:szCs w:val="24"/>
        </w:rPr>
        <w:t>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</w:r>
    </w:p>
    <w:p w:rsidR="002430E1" w:rsidRPr="00540701" w:rsidRDefault="00540701" w:rsidP="005407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</w:t>
      </w:r>
      <w:r w:rsidR="00DD287A" w:rsidRPr="00540701">
        <w:rPr>
          <w:rFonts w:ascii="Times New Roman" w:hAnsi="Times New Roman" w:cs="Times New Roman"/>
          <w:sz w:val="24"/>
          <w:szCs w:val="24"/>
        </w:rPr>
        <w:t>владение понятиями: деньги и денежная масса, покупательная способность денег, благосостояние семьи, профицит и дефицит семейного бюджета, банк, финансовое планирование, социальные выплаты.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•освоение способов решения проблем творческого и поискового характера;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•использование различных способов поиска, сбора, обработки и анализа, организации, передачи и интерпретации информации; поиск информации в газетах, журналах, на интернет-сайтах;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•формирование умений представлять информацию в зависимости от поставленных задач в виде таблицы, схемы;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•овладение логическими действиями сравнения, анализа, 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•понимание цели своих действий;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•планирование действия с помощью учителя и самостоятельно;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•проявление познавательной и творческой инициативы;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•адекватное восприятие предложений товарищей, учителей, родителей.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•составление текстов в устной и письменной формах;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•готовность слушать собеседника и вести диалог;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•готовность признавать возможность существования различных точек зрения и права каждого иметь свою;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•умение излагать своё мнение, аргументировать свою точку зрения и давать оценку событий;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•понимание и правильное использование экономических терминов;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•освоение приёмов работы с экономической информацией, её осмысление; проведение простых финансовых расчётов.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</w:t>
      </w:r>
    </w:p>
    <w:p w:rsidR="002430E1" w:rsidRDefault="00DD287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•определение элементарных проблем в области семейных финансов и нахождение путей их решения;</w:t>
      </w:r>
    </w:p>
    <w:p w:rsidR="004C30EA" w:rsidRDefault="00DD287A" w:rsidP="004C30E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2430E1" w:rsidRPr="004C30EA" w:rsidRDefault="00DD287A" w:rsidP="004C30EA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lastRenderedPageBreak/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</w:t>
      </w:r>
    </w:p>
    <w:p w:rsidR="002430E1" w:rsidRDefault="00DD287A" w:rsidP="004C30EA">
      <w:pPr>
        <w:pStyle w:val="text"/>
        <w:shd w:val="clear" w:color="auto" w:fill="FFFFFF"/>
        <w:spacing w:line="372" w:lineRule="atLeast"/>
        <w:jc w:val="both"/>
      </w:pPr>
      <w:r>
        <w:t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</w:p>
    <w:p w:rsidR="00FC74F0" w:rsidRPr="00FC74F0" w:rsidRDefault="00FC74F0" w:rsidP="00FC74F0">
      <w:pPr>
        <w:pStyle w:val="a8"/>
        <w:jc w:val="center"/>
        <w:rPr>
          <w:b/>
          <w:bCs/>
          <w:szCs w:val="24"/>
          <w:lang w:eastAsia="ru-RU"/>
        </w:rPr>
      </w:pPr>
      <w:r w:rsidRPr="00FC74F0">
        <w:rPr>
          <w:b/>
          <w:bCs/>
          <w:szCs w:val="24"/>
          <w:lang w:eastAsia="ru-RU"/>
        </w:rPr>
        <w:t>Обучающиеся должны знать:</w:t>
      </w:r>
    </w:p>
    <w:p w:rsidR="00FC74F0" w:rsidRDefault="00FC74F0" w:rsidP="00FC74F0">
      <w:pPr>
        <w:pStyle w:val="a8"/>
        <w:jc w:val="both"/>
        <w:rPr>
          <w:bCs/>
          <w:szCs w:val="24"/>
          <w:lang w:eastAsia="ru-RU"/>
        </w:rPr>
      </w:pP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Н</w:t>
      </w:r>
      <w:r w:rsidRPr="00FC74F0">
        <w:rPr>
          <w:bCs/>
          <w:szCs w:val="24"/>
          <w:lang w:eastAsia="ru-RU"/>
        </w:rPr>
        <w:t>аз</w:t>
      </w:r>
      <w:r>
        <w:rPr>
          <w:bCs/>
          <w:szCs w:val="24"/>
          <w:lang w:eastAsia="ru-RU"/>
        </w:rPr>
        <w:t xml:space="preserve">вание </w:t>
      </w:r>
      <w:r w:rsidRPr="00FC74F0">
        <w:rPr>
          <w:bCs/>
          <w:szCs w:val="24"/>
          <w:lang w:eastAsia="ru-RU"/>
        </w:rPr>
        <w:t>основны</w:t>
      </w:r>
      <w:r>
        <w:rPr>
          <w:bCs/>
          <w:szCs w:val="24"/>
          <w:lang w:eastAsia="ru-RU"/>
        </w:rPr>
        <w:t>х</w:t>
      </w:r>
      <w:r w:rsidRPr="00FC74F0">
        <w:rPr>
          <w:bCs/>
          <w:szCs w:val="24"/>
          <w:lang w:eastAsia="ru-RU"/>
        </w:rPr>
        <w:t xml:space="preserve"> источник</w:t>
      </w:r>
      <w:r>
        <w:rPr>
          <w:bCs/>
          <w:szCs w:val="24"/>
          <w:lang w:eastAsia="ru-RU"/>
        </w:rPr>
        <w:t>ов</w:t>
      </w:r>
      <w:r w:rsidRPr="00FC74F0">
        <w:rPr>
          <w:bCs/>
          <w:szCs w:val="24"/>
          <w:lang w:eastAsia="ru-RU"/>
        </w:rPr>
        <w:t xml:space="preserve"> доходов семьи;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составлять задачи, требующие денежных расчётов;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считать доходы и расходы семейного бюджета и делать выводы о его сбалансированности;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объяснять проблемы бартерного (товарного) обмена;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писывать свойства предмета, играющего роль денег;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объяснять назначение денег, в том числе историю их возникновения;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называть функции Центрального банка РФ в управлении денежной системой страны;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называть регулярные и нерегулярные источники дохода,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направления расходов семьи, указывать их примерную величину с учётом региона проживания;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объяснять, как формируется семейный бюджет;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подсчитывать доли расходов на разные товары и услуги(товары и услуги первой необходимости, товары длительного пользования, товары текущего потребления);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подсчитывать в общих расходах семьи долю расходов на обязательные платежи;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объяснять, из чего могут складываться планируемые и непредвиденные расходы семейного бюджета.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различать прямые и косвенные налоги;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считать сумму налога;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проверять на сайте Федеральной налоговой службы наличие налоговой задолженности членов семьи;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высчитывать долю годовых налоговых выплат в семейном бюджете;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находить нужную информацию на социальных порталах;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объяснять, что такое налоги и почему их нужно платить;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называть основные налоги в Российской Федерации(подоходный налог, налог на прибыль, косвенные налоги);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приводить примеры налогов, которые выплачиваются семьей, и указывать их примерную величину; перечислять условия получения различных видов социальных пособий в Российской Федерации; называть виды социальных пособий и указывать их примерную величину;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приводить примеры выплат различных видов социальных пособий;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высчитывать долю социальных пособий в доходах семейного бюджета.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владение знаниями: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структуре денежной массы;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структуре доходов населения страны и способах её определения;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зависимости уровня благосостояния от структуры источников доходов семьи;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статьях семейного и личного бюджета и способах их корреляции;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 основных видах финансовых услуг и продуктов, пред-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назначенных для физических лиц;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возможных нормах сбережения; о способах государственной поддержки в случае возникновения сложных жизненных ситуаций;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видах страхования;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видах финансовых рисков;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способах использования банковских продуктов для решения своих финансовых задач;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способах определения курса валют и мест обмена;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 способах уплаты налогов, принципах устройства пенсионной системы России.</w:t>
      </w:r>
    </w:p>
    <w:p w:rsidR="00FC74F0" w:rsidRPr="00FC74F0" w:rsidRDefault="00FC74F0" w:rsidP="00FC74F0">
      <w:pPr>
        <w:pStyle w:val="a8"/>
        <w:jc w:val="center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 xml:space="preserve">. </w:t>
      </w:r>
      <w:r w:rsidRPr="00FC74F0">
        <w:rPr>
          <w:b/>
          <w:bCs/>
          <w:szCs w:val="24"/>
          <w:lang w:eastAsia="ru-RU"/>
        </w:rPr>
        <w:t>Обучающиеся должны уметь: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определять цели развития собственной финансовой грамотности и планировать способы их достижения;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осуществлять учебное сотрудничество и совместную деятельность со взрослыми (учителем, членами своей семьи) и сверстниками для достижения целей развития собственной финансовой грамотности;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выдвигать версии решения проблем экономики семьи,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экономических отношений семьи и общества, формулировать гипотезы, предвосхищать конечный результат;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находить актуальную финансовую информацию в сети Интернет;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обосновывать свою оценку финансового поведения людей в конкретных ситуациях;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приводить примеры неграмотного финансового поведения и моделировать иные варианты поведения в аналогичных ситуациях;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актуализировать имеющиеся знания и практические навыки по финансовой грамотности;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объяснять, от чего зависит финансовое благосостояние человека;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понимать зависимость финансового благосостояния семьи от многих факторов, в том числе от уровня образования, профессии, грамотного применения имеющихся финансовых знаний и навыков;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обосновывать свою оценку финансового поведения людей в конкретных ситуациях;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описывать обязательные знания и умения, необходимые для приобретения финансовой грамотности.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отличать инвестирование от сбережения и кредитования;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знать свои основные права и обязанности как потребителя;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находить актуальную информацию об услугах банков;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пользоваться пластиковой картой в банкомате;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считать проценты по вкладам (кредитам) на простых примерах;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планировать (4—5 шагов) свою самостоятельную деятельность;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сравнивать возможности работы по найму и собственного бизнеса;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находить и анализировать информацию о курсе валют;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проводить простые расчёты с использованием валютного курса.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 xml:space="preserve"> перечислять основные банковские услуги (сбережения,вклад, кредит, инвестиции);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 xml:space="preserve"> объяснять, как можно пользоваться основными банковски-ми услугами для увеличения (сохранения) доходов семьи;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 xml:space="preserve"> объяснять, чем труд наёмного работника отличается от труда бизнесмена;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называть необходимые условия для открытия своей фирмы;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объяснять причины существования различных валют;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 xml:space="preserve"> называть основные мировые валюты и страны их использования;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объяснять, что такое валютный курс и как находить ин-формацию об изменениях курса валют.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владение понятиями: деньги и денежная масса, покупательная способность денег, человеческий капитал, благосостояние семьи,</w:t>
      </w:r>
    </w:p>
    <w:p w:rsidR="00FC74F0" w:rsidRPr="00FC74F0" w:rsidRDefault="00FC74F0" w:rsidP="00FC74F0">
      <w:pPr>
        <w:pStyle w:val="a8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профицит и дефицит семейного бюджета, банк, инвестиционный фонд, финансовое планирование, форс-мажор,</w:t>
      </w:r>
    </w:p>
    <w:p w:rsidR="002430E1" w:rsidRPr="00FC74F0" w:rsidRDefault="00FC74F0" w:rsidP="00FC74F0">
      <w:pPr>
        <w:pStyle w:val="a8"/>
        <w:spacing w:line="276" w:lineRule="auto"/>
        <w:jc w:val="both"/>
        <w:rPr>
          <w:bCs/>
          <w:szCs w:val="24"/>
          <w:lang w:eastAsia="ru-RU"/>
        </w:rPr>
      </w:pPr>
      <w:r w:rsidRPr="00FC74F0">
        <w:rPr>
          <w:bCs/>
          <w:szCs w:val="24"/>
          <w:lang w:eastAsia="ru-RU"/>
        </w:rPr>
        <w:t>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4C30EA" w:rsidRPr="00FC74F0" w:rsidRDefault="004C30EA">
      <w:pPr>
        <w:pStyle w:val="a8"/>
        <w:spacing w:line="276" w:lineRule="auto"/>
        <w:jc w:val="right"/>
        <w:rPr>
          <w:szCs w:val="24"/>
        </w:rPr>
      </w:pPr>
    </w:p>
    <w:p w:rsidR="004C30EA" w:rsidRPr="00FC74F0" w:rsidRDefault="004C30EA">
      <w:pPr>
        <w:pStyle w:val="a8"/>
        <w:spacing w:line="276" w:lineRule="auto"/>
        <w:jc w:val="right"/>
        <w:rPr>
          <w:szCs w:val="24"/>
        </w:rPr>
      </w:pPr>
    </w:p>
    <w:p w:rsidR="002430E1" w:rsidRDefault="00DD287A" w:rsidP="00CD356B">
      <w:pPr>
        <w:pStyle w:val="a8"/>
        <w:spacing w:line="276" w:lineRule="auto"/>
        <w:rPr>
          <w:b/>
          <w:szCs w:val="24"/>
        </w:rPr>
      </w:pPr>
      <w:r>
        <w:rPr>
          <w:b/>
          <w:szCs w:val="24"/>
        </w:rPr>
        <w:t xml:space="preserve">Приложение </w:t>
      </w:r>
    </w:p>
    <w:p w:rsidR="004C30EA" w:rsidRDefault="004C3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Pr="00362EDC" w:rsidRDefault="00DD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Тематическоепланирование</w:t>
      </w:r>
      <w:r w:rsidR="00362ED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362EDC">
        <w:rPr>
          <w:rFonts w:ascii="Times New Roman" w:hAnsi="Times New Roman" w:cs="Times New Roman"/>
          <w:b/>
          <w:sz w:val="24"/>
          <w:szCs w:val="24"/>
        </w:rPr>
        <w:t>8</w:t>
      </w:r>
      <w:r w:rsidR="00CD356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W w:w="99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07"/>
        <w:gridCol w:w="10"/>
        <w:gridCol w:w="5383"/>
        <w:gridCol w:w="839"/>
        <w:gridCol w:w="845"/>
        <w:gridCol w:w="707"/>
        <w:gridCol w:w="1442"/>
      </w:tblGrid>
      <w:tr w:rsidR="002430E1" w:rsidTr="004C30EA">
        <w:trPr>
          <w:trHeight w:val="276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30E1" w:rsidTr="004C30EA">
        <w:trPr>
          <w:trHeight w:val="276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денег в нашей жизни. Современные деньги в России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Ресурсосбережение  основа финансового благополучия.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благополучие семьи.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540701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701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торговли. Типы магазинов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Понятие «Семейное хозяйство». Основные виды имущества. Что такое собственность?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Потребительская корзина. Прожиточный минимум.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Купля – продажа. Товары и услуги.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540701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</w:t>
            </w:r>
            <w:r w:rsidR="00DD28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263" w:rsidTr="004C30EA">
        <w:trPr>
          <w:trHeight w:val="285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6263" w:rsidRDefault="00A36263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6263" w:rsidRDefault="00A36263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63" w:rsidRPr="00A36263" w:rsidRDefault="00A36263" w:rsidP="004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63" w:rsidRDefault="00A36263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63" w:rsidRDefault="00A36263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6263" w:rsidRDefault="00A36263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36263" w:rsidRDefault="00A36263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6263" w:rsidTr="004C30EA">
        <w:trPr>
          <w:trHeight w:val="25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6263" w:rsidRDefault="00A36263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63" w:rsidRPr="00A36263" w:rsidRDefault="00A36263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26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бюджет школьника. Сколько стоит</w:t>
            </w:r>
          </w:p>
          <w:p w:rsidR="00A36263" w:rsidRDefault="00A36263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63" w:rsidRDefault="00A36263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63" w:rsidRDefault="00A36263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263" w:rsidRDefault="00A36263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263" w:rsidRDefault="00A36263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36263" w:rsidP="004C30EA">
            <w:pPr>
              <w:spacing w:after="0" w:line="240" w:lineRule="auto"/>
              <w:ind w:left="425" w:hanging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торговли.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36263" w:rsidP="004C30EA">
            <w:pPr>
              <w:spacing w:after="0" w:line="240" w:lineRule="auto"/>
              <w:ind w:left="42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Дисконтные карты. Товары потребительского назначения: длительного пользования, краткосрочного пользования и бытовые услуги.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36263" w:rsidP="004C30EA">
            <w:pPr>
              <w:spacing w:after="0" w:line="240" w:lineRule="auto"/>
              <w:ind w:left="42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карты. Правила пользования.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36263" w:rsidP="004C30EA">
            <w:pPr>
              <w:spacing w:after="0" w:line="240" w:lineRule="auto"/>
              <w:ind w:left="42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вклад. Виды банковских вкладов.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rPr>
          <w:trHeight w:val="5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36263" w:rsidP="004C30EA">
            <w:pPr>
              <w:spacing w:after="0" w:line="240" w:lineRule="auto"/>
              <w:ind w:left="42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540701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70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система РФ</w:t>
            </w:r>
            <w:r w:rsidR="00AA07CD" w:rsidRPr="00AA07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36263" w:rsidP="004C30EA">
            <w:pPr>
              <w:spacing w:after="0" w:line="240" w:lineRule="auto"/>
              <w:ind w:left="42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службы занятости населению.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36263" w:rsidP="004C30EA">
            <w:pPr>
              <w:spacing w:after="0" w:line="240" w:lineRule="auto"/>
              <w:ind w:left="42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540701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rPr>
          <w:trHeight w:val="2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0E1" w:rsidRDefault="002430E1" w:rsidP="004C30EA">
            <w:pPr>
              <w:spacing w:after="0" w:line="240" w:lineRule="auto"/>
              <w:ind w:left="42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Pr="00AA07CD" w:rsidRDefault="00AA07CD" w:rsidP="004C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7CD" w:rsidTr="004C30EA">
        <w:trPr>
          <w:trHeight w:val="285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CD" w:rsidRDefault="00AA07CD" w:rsidP="004C30EA">
            <w:pPr>
              <w:spacing w:after="0" w:line="240" w:lineRule="auto"/>
              <w:ind w:left="42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3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CD" w:rsidRPr="00AA07CD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финансовое мошенничество. Страховой</w:t>
            </w:r>
          </w:p>
          <w:p w:rsidR="00AA07CD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рынок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CD" w:rsidRDefault="00AA07CD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CD" w:rsidRDefault="00AA07CD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CD" w:rsidRDefault="00AA07CD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CD" w:rsidRDefault="00AA07CD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денег в нашей жизни.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доходов семьи.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Зарплата как источник дохода.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 xml:space="preserve">Структура семейных расходов. </w:t>
            </w:r>
            <w:r>
              <w:rPr>
                <w:rFonts w:eastAsia="Times New Roman"/>
                <w:szCs w:val="24"/>
              </w:rPr>
              <w:t>Контроль семейных расходов.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pStyle w:val="a8"/>
              <w:rPr>
                <w:szCs w:val="24"/>
              </w:rPr>
            </w:pPr>
            <w:r>
              <w:rPr>
                <w:szCs w:val="24"/>
              </w:rPr>
              <w:t>Составление, анализ семейного бюджета.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pStyle w:val="a8"/>
            </w:pPr>
            <w:r>
              <w:rPr>
                <w:szCs w:val="24"/>
              </w:rPr>
              <w:t xml:space="preserve">Что такое финансовое мошенничество.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540701" w:rsidP="004C30EA">
            <w:pPr>
              <w:pStyle w:val="a8"/>
              <w:rPr>
                <w:szCs w:val="24"/>
              </w:rPr>
            </w:pPr>
            <w:r w:rsidRPr="00540701">
              <w:rPr>
                <w:szCs w:val="24"/>
              </w:rPr>
              <w:t>Микрофинансовые кооперативы.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Кредиты. Виды кредитов.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540701" w:rsidP="004C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Фальшивые деньги.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rPr>
          <w:trHeight w:val="255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0E1" w:rsidRDefault="002430E1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Pr="00AA07CD" w:rsidRDefault="00AA07CD" w:rsidP="004C30EA">
            <w:pPr>
              <w:spacing w:after="0" w:line="240" w:lineRule="auto"/>
              <w:jc w:val="center"/>
              <w:rPr>
                <w:b/>
              </w:rPr>
            </w:pPr>
            <w:r w:rsidRPr="00AA07CD">
              <w:rPr>
                <w:b/>
              </w:rPr>
              <w:t>4 четверть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7CD" w:rsidTr="004C30EA">
        <w:trPr>
          <w:trHeight w:val="16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7CD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CD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7C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CD" w:rsidRDefault="00AA07CD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CD" w:rsidRDefault="00AA07CD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7CD" w:rsidRDefault="00AA07CD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7CD" w:rsidRDefault="00AA07CD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пенсия?</w:t>
            </w:r>
            <w:r w:rsidR="00DD28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pStyle w:val="a9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Возможности банковской карты.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службы.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 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Пенсионная система РФ.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DD287A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Налоговая система РФ.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0E1" w:rsidTr="004C30EA">
        <w:trPr>
          <w:trHeight w:val="300"/>
        </w:trPr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30E1" w:rsidRDefault="00AA07CD" w:rsidP="004C30EA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7C5851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материал пройденного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2430E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30E1" w:rsidRDefault="002430E1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EDC" w:rsidTr="004C30EA">
        <w:trPr>
          <w:trHeight w:val="255"/>
        </w:trPr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2EDC" w:rsidRDefault="00AA07CD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EDC" w:rsidRDefault="007C5851" w:rsidP="004C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работа по курсу Финансовая грамотность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EDC" w:rsidRDefault="007C5851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EDC" w:rsidRDefault="00362EDC" w:rsidP="004C3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2EDC" w:rsidRDefault="00362EDC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EDC" w:rsidRDefault="00362EDC" w:rsidP="004C30E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0EA" w:rsidTr="004C3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9933" w:type="dxa"/>
            <w:gridSpan w:val="7"/>
          </w:tcPr>
          <w:p w:rsidR="004C30EA" w:rsidRDefault="004C30EA" w:rsidP="004C30EA">
            <w:pPr>
              <w:tabs>
                <w:tab w:val="left" w:pos="284"/>
              </w:tabs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: 68 часов</w:t>
            </w:r>
          </w:p>
        </w:tc>
      </w:tr>
    </w:tbl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2430E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0E1" w:rsidRDefault="00DD287A" w:rsidP="00AA07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430E1" w:rsidRDefault="00DD287A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2430E1" w:rsidRDefault="00DD287A" w:rsidP="00CD356B">
      <w:pPr>
        <w:pStyle w:val="1"/>
        <w:numPr>
          <w:ilvl w:val="0"/>
          <w:numId w:val="5"/>
        </w:numPr>
        <w:shd w:val="clear" w:color="auto" w:fill="FFFFFF"/>
        <w:spacing w:before="0" w:line="360" w:lineRule="auto"/>
      </w:pPr>
      <w:r>
        <w:rPr>
          <w:b w:val="0"/>
          <w:sz w:val="24"/>
          <w:szCs w:val="24"/>
        </w:rPr>
        <w:t>Центр «Федеральный методический центр по финансовой грамотности системы общего и среднего профессионального образования».</w:t>
      </w:r>
    </w:p>
    <w:p w:rsidR="002430E1" w:rsidRDefault="00DD287A" w:rsidP="00CD356B">
      <w:pPr>
        <w:pStyle w:val="1"/>
        <w:numPr>
          <w:ilvl w:val="0"/>
          <w:numId w:val="5"/>
        </w:numPr>
        <w:shd w:val="clear" w:color="auto" w:fill="FFFFFF"/>
        <w:spacing w:before="0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Информационное общество. Портал государственных услуг.</w:t>
      </w:r>
    </w:p>
    <w:p w:rsidR="002430E1" w:rsidRPr="00CD356B" w:rsidRDefault="00DD287A" w:rsidP="00CD356B">
      <w:pPr>
        <w:pStyle w:val="1"/>
        <w:numPr>
          <w:ilvl w:val="0"/>
          <w:numId w:val="5"/>
        </w:numPr>
        <w:shd w:val="clear" w:color="auto" w:fill="FFFFFF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Печатные издания:</w:t>
      </w:r>
      <w:r w:rsidRPr="00CD356B">
        <w:rPr>
          <w:b w:val="0"/>
          <w:sz w:val="24"/>
          <w:szCs w:val="24"/>
        </w:rPr>
        <w:t>Деловой вестник «Ваши личные финансы», издатель  ООО «Р-консалт», г. Томск, главный редактор М.С. Сергейчук, 2017 г.</w:t>
      </w:r>
    </w:p>
    <w:p w:rsidR="002430E1" w:rsidRDefault="002430E1">
      <w:pPr>
        <w:rPr>
          <w:rFonts w:ascii="Times New Roman" w:hAnsi="Times New Roman" w:cs="Times New Roman"/>
          <w:sz w:val="24"/>
          <w:szCs w:val="24"/>
        </w:rPr>
      </w:pPr>
    </w:p>
    <w:sectPr w:rsidR="002430E1" w:rsidSect="00836DCE">
      <w:pgSz w:w="11906" w:h="16838"/>
      <w:pgMar w:top="1134" w:right="746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DC3" w:rsidRDefault="00583DC3" w:rsidP="00682EA9">
      <w:pPr>
        <w:spacing w:after="0" w:line="240" w:lineRule="auto"/>
      </w:pPr>
      <w:r>
        <w:separator/>
      </w:r>
    </w:p>
  </w:endnote>
  <w:endnote w:type="continuationSeparator" w:id="1">
    <w:p w:rsidR="00583DC3" w:rsidRDefault="00583DC3" w:rsidP="0068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DC3" w:rsidRDefault="00583DC3" w:rsidP="00682EA9">
      <w:pPr>
        <w:spacing w:after="0" w:line="240" w:lineRule="auto"/>
      </w:pPr>
      <w:r>
        <w:separator/>
      </w:r>
    </w:p>
  </w:footnote>
  <w:footnote w:type="continuationSeparator" w:id="1">
    <w:p w:rsidR="00583DC3" w:rsidRDefault="00583DC3" w:rsidP="0068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EFE"/>
    <w:multiLevelType w:val="hybridMultilevel"/>
    <w:tmpl w:val="427C1592"/>
    <w:lvl w:ilvl="0" w:tplc="5D088F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4BA4561"/>
    <w:multiLevelType w:val="multilevel"/>
    <w:tmpl w:val="ADE0ED58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D7C4D"/>
    <w:multiLevelType w:val="multilevel"/>
    <w:tmpl w:val="F05455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D440A0"/>
    <w:multiLevelType w:val="multilevel"/>
    <w:tmpl w:val="FB98A6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FA50ED"/>
    <w:multiLevelType w:val="multilevel"/>
    <w:tmpl w:val="C958E4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172D0"/>
    <w:multiLevelType w:val="hybridMultilevel"/>
    <w:tmpl w:val="22465C0E"/>
    <w:lvl w:ilvl="0" w:tplc="8EF4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7B92F88"/>
    <w:multiLevelType w:val="multilevel"/>
    <w:tmpl w:val="36DCE2E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71067"/>
    <w:multiLevelType w:val="multilevel"/>
    <w:tmpl w:val="C8EA63D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585143"/>
    <w:multiLevelType w:val="multilevel"/>
    <w:tmpl w:val="78F603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3BAC2FB5"/>
    <w:rsid w:val="002430E1"/>
    <w:rsid w:val="00362EDC"/>
    <w:rsid w:val="00390292"/>
    <w:rsid w:val="004C30EA"/>
    <w:rsid w:val="00540701"/>
    <w:rsid w:val="00583DC3"/>
    <w:rsid w:val="00650994"/>
    <w:rsid w:val="006809CF"/>
    <w:rsid w:val="00682EA9"/>
    <w:rsid w:val="007C5851"/>
    <w:rsid w:val="00836DCE"/>
    <w:rsid w:val="008863BD"/>
    <w:rsid w:val="00A36263"/>
    <w:rsid w:val="00A70A60"/>
    <w:rsid w:val="00AA07CD"/>
    <w:rsid w:val="00BB12AE"/>
    <w:rsid w:val="00CA0AE7"/>
    <w:rsid w:val="00CD356B"/>
    <w:rsid w:val="00DD287A"/>
    <w:rsid w:val="00FC74F0"/>
    <w:rsid w:val="3BAC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CE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836DCE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836DCE"/>
    <w:rPr>
      <w:rFonts w:ascii="Symbol" w:hAnsi="Symbol" w:cs="Symbol"/>
    </w:rPr>
  </w:style>
  <w:style w:type="character" w:customStyle="1" w:styleId="WW8Num1z1">
    <w:name w:val="WW8Num1z1"/>
    <w:qFormat/>
    <w:rsid w:val="00836DCE"/>
    <w:rPr>
      <w:rFonts w:ascii="Courier New" w:hAnsi="Courier New" w:cs="Courier New"/>
    </w:rPr>
  </w:style>
  <w:style w:type="character" w:customStyle="1" w:styleId="WW8Num1z2">
    <w:name w:val="WW8Num1z2"/>
    <w:qFormat/>
    <w:rsid w:val="00836DCE"/>
    <w:rPr>
      <w:rFonts w:ascii="Wingdings" w:hAnsi="Wingdings" w:cs="Wingdings"/>
    </w:rPr>
  </w:style>
  <w:style w:type="character" w:customStyle="1" w:styleId="WW8Num2z0">
    <w:name w:val="WW8Num2z0"/>
    <w:qFormat/>
    <w:rsid w:val="00836DCE"/>
    <w:rPr>
      <w:rFonts w:ascii="Symbol" w:hAnsi="Symbol" w:cs="Symbol"/>
    </w:rPr>
  </w:style>
  <w:style w:type="character" w:customStyle="1" w:styleId="WW8Num2z1">
    <w:name w:val="WW8Num2z1"/>
    <w:qFormat/>
    <w:rsid w:val="00836DCE"/>
    <w:rPr>
      <w:rFonts w:ascii="Courier New" w:hAnsi="Courier New" w:cs="Courier New"/>
    </w:rPr>
  </w:style>
  <w:style w:type="character" w:customStyle="1" w:styleId="WW8Num2z2">
    <w:name w:val="WW8Num2z2"/>
    <w:qFormat/>
    <w:rsid w:val="00836DCE"/>
    <w:rPr>
      <w:rFonts w:ascii="Wingdings" w:hAnsi="Wingdings" w:cs="Wingdings"/>
    </w:rPr>
  </w:style>
  <w:style w:type="character" w:customStyle="1" w:styleId="WW8Num3z0">
    <w:name w:val="WW8Num3z0"/>
    <w:qFormat/>
    <w:rsid w:val="00836DCE"/>
    <w:rPr>
      <w:rFonts w:ascii="Symbol" w:hAnsi="Symbol" w:cs="Symbol"/>
    </w:rPr>
  </w:style>
  <w:style w:type="character" w:customStyle="1" w:styleId="WW8Num3z1">
    <w:name w:val="WW8Num3z1"/>
    <w:qFormat/>
    <w:rsid w:val="00836DCE"/>
    <w:rPr>
      <w:rFonts w:ascii="Courier New" w:hAnsi="Courier New" w:cs="Courier New"/>
    </w:rPr>
  </w:style>
  <w:style w:type="character" w:customStyle="1" w:styleId="WW8Num3z2">
    <w:name w:val="WW8Num3z2"/>
    <w:qFormat/>
    <w:rsid w:val="00836DCE"/>
    <w:rPr>
      <w:rFonts w:ascii="Wingdings" w:hAnsi="Wingdings" w:cs="Wingdings"/>
    </w:rPr>
  </w:style>
  <w:style w:type="character" w:customStyle="1" w:styleId="WW8Num4z0">
    <w:name w:val="WW8Num4z0"/>
    <w:qFormat/>
    <w:rsid w:val="00836DCE"/>
  </w:style>
  <w:style w:type="character" w:customStyle="1" w:styleId="WW8Num4z1">
    <w:name w:val="WW8Num4z1"/>
    <w:qFormat/>
    <w:rsid w:val="00836DCE"/>
  </w:style>
  <w:style w:type="character" w:customStyle="1" w:styleId="WW8Num4z2">
    <w:name w:val="WW8Num4z2"/>
    <w:qFormat/>
    <w:rsid w:val="00836DCE"/>
  </w:style>
  <w:style w:type="character" w:customStyle="1" w:styleId="WW8Num4z3">
    <w:name w:val="WW8Num4z3"/>
    <w:qFormat/>
    <w:rsid w:val="00836DCE"/>
  </w:style>
  <w:style w:type="character" w:customStyle="1" w:styleId="WW8Num4z4">
    <w:name w:val="WW8Num4z4"/>
    <w:qFormat/>
    <w:rsid w:val="00836DCE"/>
  </w:style>
  <w:style w:type="character" w:customStyle="1" w:styleId="WW8Num4z5">
    <w:name w:val="WW8Num4z5"/>
    <w:qFormat/>
    <w:rsid w:val="00836DCE"/>
  </w:style>
  <w:style w:type="character" w:customStyle="1" w:styleId="WW8Num4z6">
    <w:name w:val="WW8Num4z6"/>
    <w:qFormat/>
    <w:rsid w:val="00836DCE"/>
  </w:style>
  <w:style w:type="character" w:customStyle="1" w:styleId="WW8Num4z7">
    <w:name w:val="WW8Num4z7"/>
    <w:qFormat/>
    <w:rsid w:val="00836DCE"/>
  </w:style>
  <w:style w:type="character" w:customStyle="1" w:styleId="WW8Num4z8">
    <w:name w:val="WW8Num4z8"/>
    <w:qFormat/>
    <w:rsid w:val="00836DCE"/>
  </w:style>
  <w:style w:type="character" w:customStyle="1" w:styleId="WW8Num5z0">
    <w:name w:val="WW8Num5z0"/>
    <w:qFormat/>
    <w:rsid w:val="00836DCE"/>
  </w:style>
  <w:style w:type="character" w:customStyle="1" w:styleId="WW8Num5z1">
    <w:name w:val="WW8Num5z1"/>
    <w:qFormat/>
    <w:rsid w:val="00836DCE"/>
  </w:style>
  <w:style w:type="character" w:customStyle="1" w:styleId="WW8Num5z2">
    <w:name w:val="WW8Num5z2"/>
    <w:qFormat/>
    <w:rsid w:val="00836DCE"/>
  </w:style>
  <w:style w:type="character" w:customStyle="1" w:styleId="WW8Num5z3">
    <w:name w:val="WW8Num5z3"/>
    <w:qFormat/>
    <w:rsid w:val="00836DCE"/>
  </w:style>
  <w:style w:type="character" w:customStyle="1" w:styleId="WW8Num5z4">
    <w:name w:val="WW8Num5z4"/>
    <w:qFormat/>
    <w:rsid w:val="00836DCE"/>
  </w:style>
  <w:style w:type="character" w:customStyle="1" w:styleId="WW8Num5z5">
    <w:name w:val="WW8Num5z5"/>
    <w:qFormat/>
    <w:rsid w:val="00836DCE"/>
  </w:style>
  <w:style w:type="character" w:customStyle="1" w:styleId="WW8Num5z6">
    <w:name w:val="WW8Num5z6"/>
    <w:qFormat/>
    <w:rsid w:val="00836DCE"/>
  </w:style>
  <w:style w:type="character" w:customStyle="1" w:styleId="WW8Num5z7">
    <w:name w:val="WW8Num5z7"/>
    <w:qFormat/>
    <w:rsid w:val="00836DCE"/>
  </w:style>
  <w:style w:type="character" w:customStyle="1" w:styleId="WW8Num5z8">
    <w:name w:val="WW8Num5z8"/>
    <w:qFormat/>
    <w:rsid w:val="00836DCE"/>
  </w:style>
  <w:style w:type="character" w:customStyle="1" w:styleId="WW8Num6z0">
    <w:name w:val="WW8Num6z0"/>
    <w:qFormat/>
    <w:rsid w:val="00836DCE"/>
    <w:rPr>
      <w:b/>
      <w:sz w:val="24"/>
      <w:szCs w:val="24"/>
    </w:rPr>
  </w:style>
  <w:style w:type="character" w:customStyle="1" w:styleId="WW8Num6z1">
    <w:name w:val="WW8Num6z1"/>
    <w:qFormat/>
    <w:rsid w:val="00836DCE"/>
  </w:style>
  <w:style w:type="character" w:customStyle="1" w:styleId="WW8Num6z2">
    <w:name w:val="WW8Num6z2"/>
    <w:qFormat/>
    <w:rsid w:val="00836DCE"/>
  </w:style>
  <w:style w:type="character" w:customStyle="1" w:styleId="WW8Num6z3">
    <w:name w:val="WW8Num6z3"/>
    <w:qFormat/>
    <w:rsid w:val="00836DCE"/>
  </w:style>
  <w:style w:type="character" w:customStyle="1" w:styleId="WW8Num6z4">
    <w:name w:val="WW8Num6z4"/>
    <w:qFormat/>
    <w:rsid w:val="00836DCE"/>
  </w:style>
  <w:style w:type="character" w:customStyle="1" w:styleId="WW8Num6z5">
    <w:name w:val="WW8Num6z5"/>
    <w:qFormat/>
    <w:rsid w:val="00836DCE"/>
  </w:style>
  <w:style w:type="character" w:customStyle="1" w:styleId="WW8Num6z6">
    <w:name w:val="WW8Num6z6"/>
    <w:qFormat/>
    <w:rsid w:val="00836DCE"/>
  </w:style>
  <w:style w:type="character" w:customStyle="1" w:styleId="WW8Num6z7">
    <w:name w:val="WW8Num6z7"/>
    <w:qFormat/>
    <w:rsid w:val="00836DCE"/>
  </w:style>
  <w:style w:type="character" w:customStyle="1" w:styleId="WW8Num6z8">
    <w:name w:val="WW8Num6z8"/>
    <w:qFormat/>
    <w:rsid w:val="00836DCE"/>
  </w:style>
  <w:style w:type="character" w:customStyle="1" w:styleId="WW8Num7z0">
    <w:name w:val="WW8Num7z0"/>
    <w:qFormat/>
    <w:rsid w:val="00836DCE"/>
  </w:style>
  <w:style w:type="character" w:customStyle="1" w:styleId="WW8Num7z1">
    <w:name w:val="WW8Num7z1"/>
    <w:qFormat/>
    <w:rsid w:val="00836DCE"/>
  </w:style>
  <w:style w:type="character" w:customStyle="1" w:styleId="WW8Num7z2">
    <w:name w:val="WW8Num7z2"/>
    <w:qFormat/>
    <w:rsid w:val="00836DCE"/>
  </w:style>
  <w:style w:type="character" w:customStyle="1" w:styleId="WW8Num7z3">
    <w:name w:val="WW8Num7z3"/>
    <w:qFormat/>
    <w:rsid w:val="00836DCE"/>
  </w:style>
  <w:style w:type="character" w:customStyle="1" w:styleId="WW8Num7z4">
    <w:name w:val="WW8Num7z4"/>
    <w:qFormat/>
    <w:rsid w:val="00836DCE"/>
  </w:style>
  <w:style w:type="character" w:customStyle="1" w:styleId="WW8Num7z5">
    <w:name w:val="WW8Num7z5"/>
    <w:qFormat/>
    <w:rsid w:val="00836DCE"/>
  </w:style>
  <w:style w:type="character" w:customStyle="1" w:styleId="WW8Num7z6">
    <w:name w:val="WW8Num7z6"/>
    <w:qFormat/>
    <w:rsid w:val="00836DCE"/>
  </w:style>
  <w:style w:type="character" w:customStyle="1" w:styleId="WW8Num7z7">
    <w:name w:val="WW8Num7z7"/>
    <w:qFormat/>
    <w:rsid w:val="00836DCE"/>
  </w:style>
  <w:style w:type="character" w:customStyle="1" w:styleId="WW8Num7z8">
    <w:name w:val="WW8Num7z8"/>
    <w:qFormat/>
    <w:rsid w:val="00836DCE"/>
  </w:style>
  <w:style w:type="character" w:customStyle="1" w:styleId="10">
    <w:name w:val="Заголовок 1 Знак"/>
    <w:qFormat/>
    <w:rsid w:val="00836DCE"/>
    <w:rPr>
      <w:b/>
      <w:bCs/>
      <w:kern w:val="2"/>
      <w:sz w:val="48"/>
      <w:szCs w:val="48"/>
      <w:lang w:val="ru-RU" w:bidi="ar-SA"/>
    </w:rPr>
  </w:style>
  <w:style w:type="character" w:customStyle="1" w:styleId="a4">
    <w:name w:val="Без интервала Знак"/>
    <w:qFormat/>
    <w:rsid w:val="00836DCE"/>
    <w:rPr>
      <w:rFonts w:eastAsia="Calibri"/>
      <w:sz w:val="24"/>
      <w:szCs w:val="22"/>
    </w:rPr>
  </w:style>
  <w:style w:type="paragraph" w:customStyle="1" w:styleId="Heading">
    <w:name w:val="Heading"/>
    <w:basedOn w:val="a"/>
    <w:next w:val="a0"/>
    <w:qFormat/>
    <w:rsid w:val="00836DC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836DCE"/>
    <w:pPr>
      <w:spacing w:after="140"/>
    </w:pPr>
  </w:style>
  <w:style w:type="paragraph" w:styleId="a5">
    <w:name w:val="List"/>
    <w:basedOn w:val="a0"/>
    <w:rsid w:val="00836DCE"/>
  </w:style>
  <w:style w:type="paragraph" w:styleId="a6">
    <w:name w:val="caption"/>
    <w:basedOn w:val="a"/>
    <w:qFormat/>
    <w:rsid w:val="00836D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36DCE"/>
    <w:pPr>
      <w:suppressLineNumbers/>
    </w:pPr>
  </w:style>
  <w:style w:type="paragraph" w:styleId="a7">
    <w:name w:val="List Paragraph"/>
    <w:basedOn w:val="a"/>
    <w:qFormat/>
    <w:rsid w:val="00836DCE"/>
    <w:pPr>
      <w:ind w:left="720"/>
      <w:contextualSpacing/>
    </w:pPr>
  </w:style>
  <w:style w:type="paragraph" w:customStyle="1" w:styleId="Default">
    <w:name w:val="Default"/>
    <w:qFormat/>
    <w:rsid w:val="00836DCE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8">
    <w:name w:val="No Spacing"/>
    <w:qFormat/>
    <w:rsid w:val="00836DCE"/>
    <w:rPr>
      <w:rFonts w:eastAsia="Calibri" w:cs="Times New Roman"/>
      <w:szCs w:val="22"/>
      <w:lang w:val="ru-RU" w:bidi="ar-SA"/>
    </w:rPr>
  </w:style>
  <w:style w:type="paragraph" w:customStyle="1" w:styleId="text">
    <w:name w:val="text"/>
    <w:basedOn w:val="a"/>
    <w:qFormat/>
    <w:rsid w:val="00836D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qFormat/>
    <w:rsid w:val="00836DC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836DCE"/>
    <w:pPr>
      <w:suppressLineNumbers/>
    </w:pPr>
  </w:style>
  <w:style w:type="paragraph" w:customStyle="1" w:styleId="TableHeading">
    <w:name w:val="Table Heading"/>
    <w:basedOn w:val="TableContents"/>
    <w:qFormat/>
    <w:rsid w:val="00836DCE"/>
    <w:pPr>
      <w:jc w:val="center"/>
    </w:pPr>
    <w:rPr>
      <w:b/>
      <w:bCs/>
    </w:rPr>
  </w:style>
  <w:style w:type="numbering" w:customStyle="1" w:styleId="WW8Num1">
    <w:name w:val="WW8Num1"/>
    <w:qFormat/>
    <w:rsid w:val="00836DCE"/>
  </w:style>
  <w:style w:type="numbering" w:customStyle="1" w:styleId="WW8Num2">
    <w:name w:val="WW8Num2"/>
    <w:qFormat/>
    <w:rsid w:val="00836DCE"/>
  </w:style>
  <w:style w:type="numbering" w:customStyle="1" w:styleId="WW8Num3">
    <w:name w:val="WW8Num3"/>
    <w:qFormat/>
    <w:rsid w:val="00836DCE"/>
  </w:style>
  <w:style w:type="numbering" w:customStyle="1" w:styleId="WW8Num4">
    <w:name w:val="WW8Num4"/>
    <w:qFormat/>
    <w:rsid w:val="00836DCE"/>
  </w:style>
  <w:style w:type="numbering" w:customStyle="1" w:styleId="WW8Num5">
    <w:name w:val="WW8Num5"/>
    <w:qFormat/>
    <w:rsid w:val="00836DCE"/>
  </w:style>
  <w:style w:type="numbering" w:customStyle="1" w:styleId="WW8Num6">
    <w:name w:val="WW8Num6"/>
    <w:qFormat/>
    <w:rsid w:val="00836DCE"/>
  </w:style>
  <w:style w:type="numbering" w:customStyle="1" w:styleId="WW8Num7">
    <w:name w:val="WW8Num7"/>
    <w:qFormat/>
    <w:rsid w:val="00836DCE"/>
  </w:style>
  <w:style w:type="paragraph" w:styleId="aa">
    <w:name w:val="Balloon Text"/>
    <w:basedOn w:val="a"/>
    <w:link w:val="ab"/>
    <w:uiPriority w:val="99"/>
    <w:semiHidden/>
    <w:unhideWhenUsed/>
    <w:rsid w:val="00BB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12AE"/>
    <w:rPr>
      <w:rFonts w:ascii="Tahoma" w:eastAsia="Calibri" w:hAnsi="Tahoma" w:cs="Tahoma"/>
      <w:sz w:val="16"/>
      <w:szCs w:val="16"/>
      <w:lang w:val="ru-RU" w:bidi="ar-SA"/>
    </w:rPr>
  </w:style>
  <w:style w:type="paragraph" w:styleId="ac">
    <w:name w:val="header"/>
    <w:basedOn w:val="a"/>
    <w:link w:val="ad"/>
    <w:uiPriority w:val="99"/>
    <w:semiHidden/>
    <w:unhideWhenUsed/>
    <w:rsid w:val="0068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682EA9"/>
    <w:rPr>
      <w:rFonts w:ascii="Calibri" w:eastAsia="Calibri" w:hAnsi="Calibri" w:cs="Calibri"/>
      <w:sz w:val="22"/>
      <w:szCs w:val="22"/>
      <w:lang w:val="ru-RU" w:bidi="ar-SA"/>
    </w:rPr>
  </w:style>
  <w:style w:type="paragraph" w:styleId="ae">
    <w:name w:val="footer"/>
    <w:basedOn w:val="a"/>
    <w:link w:val="af"/>
    <w:uiPriority w:val="99"/>
    <w:semiHidden/>
    <w:unhideWhenUsed/>
    <w:rsid w:val="0068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682EA9"/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Пользователь</cp:lastModifiedBy>
  <cp:revision>1</cp:revision>
  <cp:lastPrinted>2019-09-24T09:11:00Z</cp:lastPrinted>
  <dcterms:created xsi:type="dcterms:W3CDTF">2019-09-23T19:40:00Z</dcterms:created>
  <dcterms:modified xsi:type="dcterms:W3CDTF">2021-11-11T05:47:00Z</dcterms:modified>
  <dc:language>en-US</dc:language>
</cp:coreProperties>
</file>