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50" w:rsidRPr="00114509" w:rsidRDefault="009F032B" w:rsidP="00617E50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-701040</wp:posOffset>
            </wp:positionV>
            <wp:extent cx="7537615" cy="10248900"/>
            <wp:effectExtent l="19050" t="0" r="6185" b="0"/>
            <wp:wrapNone/>
            <wp:docPr id="1" name="Рисунок 1" descr="C:\Documents and Settings\Администратор\Рабочий стол\измен пол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измен полож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615" cy="1024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032B" w:rsidRDefault="009F032B" w:rsidP="00617E50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F032B" w:rsidRDefault="009F032B" w:rsidP="00617E50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032B" w:rsidRDefault="009F032B" w:rsidP="00617E50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032B" w:rsidRDefault="009F032B" w:rsidP="00617E50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032B" w:rsidRDefault="009F032B" w:rsidP="00617E50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032B" w:rsidRDefault="009F032B" w:rsidP="00617E50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032B" w:rsidRDefault="009F032B" w:rsidP="00617E50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032B" w:rsidRDefault="009F032B" w:rsidP="00617E50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032B" w:rsidRDefault="009F032B" w:rsidP="00617E50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032B" w:rsidRDefault="009F032B" w:rsidP="00617E50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032B" w:rsidRDefault="009F032B" w:rsidP="00617E50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032B" w:rsidRDefault="009F032B" w:rsidP="00617E50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032B" w:rsidRDefault="009F032B" w:rsidP="00617E50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032B" w:rsidRDefault="009F032B" w:rsidP="00617E50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032B" w:rsidRDefault="009F032B" w:rsidP="00617E50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032B" w:rsidRDefault="009F032B" w:rsidP="00617E50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032B" w:rsidRDefault="009F032B" w:rsidP="00617E50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032B" w:rsidRDefault="009F032B" w:rsidP="00617E50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032B" w:rsidRDefault="009F032B" w:rsidP="00617E50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032B" w:rsidRDefault="009F032B" w:rsidP="00617E50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032B" w:rsidRDefault="009F032B" w:rsidP="00617E50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032B" w:rsidRDefault="009F032B" w:rsidP="00617E50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032B" w:rsidRDefault="009F032B" w:rsidP="00617E50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032B" w:rsidRDefault="009F032B" w:rsidP="00617E50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032B" w:rsidRDefault="009F032B" w:rsidP="00617E50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032B" w:rsidRDefault="009F032B" w:rsidP="00617E50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032B" w:rsidRDefault="009F032B" w:rsidP="00617E50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032B" w:rsidRDefault="009F032B" w:rsidP="00617E50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032B" w:rsidRDefault="009F032B" w:rsidP="00617E50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032B" w:rsidRDefault="009F032B" w:rsidP="00617E50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032B" w:rsidRDefault="009F032B" w:rsidP="00617E50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032B" w:rsidRDefault="009F032B" w:rsidP="00617E50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032B" w:rsidRDefault="009F032B" w:rsidP="00617E50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032B" w:rsidRDefault="009F032B" w:rsidP="00617E50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032B" w:rsidRDefault="009F032B" w:rsidP="00617E50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17E50" w:rsidRPr="00114509" w:rsidRDefault="00617E50" w:rsidP="00617E50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4509">
        <w:rPr>
          <w:rFonts w:ascii="Times New Roman" w:hAnsi="Times New Roman"/>
          <w:sz w:val="24"/>
          <w:szCs w:val="24"/>
        </w:rPr>
        <w:lastRenderedPageBreak/>
        <w:t xml:space="preserve">При установлении педагогическим работникам надбавок за вышеперечисленные виды работ и  за внеурочную (внеаудиторную) нагрузку учитывается интенсивность труда </w:t>
      </w:r>
      <w:proofErr w:type="gramStart"/>
      <w:r w:rsidRPr="00114509">
        <w:rPr>
          <w:rFonts w:ascii="Times New Roman" w:hAnsi="Times New Roman"/>
          <w:sz w:val="24"/>
          <w:szCs w:val="24"/>
        </w:rPr>
        <w:t>(численность обучающихся в классах, группах), особенности образовательных программ (сложность, приоритетность предмета, профильное обучение и углубленное изучение предметов); изготовление дидактического материала и инструктивно-методических пособий; работа с родителями; подготовка к урокам и другим видам занятий; консультации и дополнительные занятия с обучающимися; экспериментальная и инновационная деятельность.</w:t>
      </w:r>
      <w:proofErr w:type="gramEnd"/>
    </w:p>
    <w:p w:rsidR="00617E50" w:rsidRPr="00114509" w:rsidRDefault="00617E50" w:rsidP="00617E50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4509">
        <w:rPr>
          <w:rFonts w:ascii="Times New Roman" w:hAnsi="Times New Roman"/>
          <w:sz w:val="24"/>
          <w:szCs w:val="24"/>
        </w:rPr>
        <w:t xml:space="preserve">     Максимальный процент доплаты к должностному окладу за внеурочную (внеаудиторную) работу  устанавливается педагогическим работникам в классах (группах)  с наполняемостью не менее наполняемости, установленной для образовательных организаций.</w:t>
      </w:r>
    </w:p>
    <w:p w:rsidR="00617E50" w:rsidRPr="00114509" w:rsidRDefault="00617E50" w:rsidP="00617E50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4509">
        <w:rPr>
          <w:rFonts w:ascii="Times New Roman" w:hAnsi="Times New Roman"/>
          <w:sz w:val="24"/>
          <w:szCs w:val="24"/>
        </w:rPr>
        <w:t xml:space="preserve">    Для классов (групп), наполняемость которых меньше установленной, расчёт размера доплаты осуществляется с учётом уменьшения размера вознаграждения пропорционально численности обучающихся (воспитанников).</w:t>
      </w:r>
    </w:p>
    <w:p w:rsidR="00617E50" w:rsidRPr="00114509" w:rsidRDefault="00617E50" w:rsidP="00617E50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450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7E50" w:rsidRPr="00114509" w:rsidRDefault="00617E50" w:rsidP="00617E50">
      <w:pPr>
        <w:pStyle w:val="a3"/>
        <w:jc w:val="both"/>
        <w:rPr>
          <w:sz w:val="24"/>
          <w:szCs w:val="24"/>
        </w:rPr>
      </w:pPr>
    </w:p>
    <w:p w:rsidR="009D5203" w:rsidRDefault="009D5203"/>
    <w:p w:rsidR="00617E50" w:rsidRDefault="00617E50"/>
    <w:p w:rsidR="00617E50" w:rsidRDefault="00617E50"/>
    <w:sectPr w:rsidR="00617E50" w:rsidSect="009D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5DC"/>
    <w:rsid w:val="001225DC"/>
    <w:rsid w:val="003603E6"/>
    <w:rsid w:val="00617E50"/>
    <w:rsid w:val="009D5203"/>
    <w:rsid w:val="009F032B"/>
    <w:rsid w:val="00C8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17E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617E50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617E50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F03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3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tver</dc:creator>
  <cp:lastModifiedBy>Пользователь</cp:lastModifiedBy>
  <cp:revision>3</cp:revision>
  <cp:lastPrinted>2014-10-22T09:45:00Z</cp:lastPrinted>
  <dcterms:created xsi:type="dcterms:W3CDTF">2014-10-22T09:04:00Z</dcterms:created>
  <dcterms:modified xsi:type="dcterms:W3CDTF">2014-10-22T10:53:00Z</dcterms:modified>
</cp:coreProperties>
</file>