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4944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Введите</w:t>
      </w:r>
      <w:bookmarkStart w:name="ca7504fb-a4f4-48c8-ab7c-756ffe56e67b" w:id="1"/>
      <w:r>
        <w:rPr>
          <w:rFonts w:ascii="Times New Roman" w:hAnsi="Times New Roman"/>
          <w:b/>
          <w:i w:val="false"/>
          <w:color w:val="000000"/>
          <w:sz w:val="28"/>
        </w:rPr>
        <w:t xml:space="preserve">Министерство образования Тверской области </w:t>
      </w:r>
      <w:bookmarkEnd w:id="1"/>
      <w:r>
        <w:rPr>
          <w:rFonts w:ascii="Times New Roman" w:hAnsi="Times New Roman"/>
          <w:b/>
          <w:i w:val="false"/>
          <w:color w:val="000000"/>
          <w:sz w:val="28"/>
        </w:rPr>
        <w:t>образования</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Введите</w:t>
      </w:r>
      <w:bookmarkStart w:name="5858e69b-b955-4d5b-94a8-f3a644af01d4" w:id="2"/>
      <w:r>
        <w:rPr>
          <w:rFonts w:ascii="Times New Roman" w:hAnsi="Times New Roman"/>
          <w:b/>
          <w:i w:val="false"/>
          <w:color w:val="000000"/>
          <w:sz w:val="28"/>
        </w:rPr>
        <w:t>Отдел образования Администрации Кашинского городского округа</w:t>
      </w:r>
      <w:bookmarkEnd w:id="2"/>
      <w:r>
        <w:rPr>
          <w:rFonts w:ascii="Times New Roman" w:hAnsi="Times New Roman"/>
          <w:b w:val="false"/>
          <w:i w:val="false"/>
          <w:color w:val="000000"/>
          <w:sz w:val="28"/>
        </w:rPr>
        <w:t>учредителя</w:t>
      </w:r>
    </w:p>
    <w:p>
      <w:pPr>
        <w:spacing w:before="0" w:after="0" w:line="408"/>
        <w:ind w:left="120"/>
        <w:jc w:val="center"/>
      </w:pPr>
      <w:r>
        <w:rPr>
          <w:rFonts w:ascii="Times New Roman" w:hAnsi="Times New Roman"/>
          <w:b/>
          <w:i w:val="false"/>
          <w:color w:val="000000"/>
          <w:sz w:val="28"/>
        </w:rPr>
        <w:t>МБОУ Пестриковская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ТГ гуманитарного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ID </w:t>
      </w:r>
      <w:r>
        <w:rPr>
          <w:rFonts w:ascii="Times New Roman" w:hAnsi="Times New Roman"/>
          <w:b w:val="false"/>
          <w:i w:val="false"/>
          <w:color w:val="000000"/>
          <w:sz w:val="28"/>
        </w:rPr>
        <w:t>250359)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учебный предмет «История»</w:t>
      </w:r>
    </w:p>
    <w:p>
      <w:pPr>
        <w:spacing w:before="0" w:after="0" w:line="408"/>
        <w:ind w:left="120"/>
        <w:jc w:val="center"/>
      </w:pPr>
      <w:r>
        <w:rPr>
          <w:rFonts w:ascii="Times New Roman" w:hAnsi="Times New Roman"/>
          <w:b w:val="false"/>
          <w:i w:val="false"/>
          <w:color w:val="000000"/>
          <w:sz w:val="28"/>
        </w:rPr>
        <w:t>для учащихся 5-9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​укажите</w:t>
      </w:r>
      <w:bookmarkStart w:name="f4f51048-cb84-4c82-af6a-284ffbd4033b" w:id="3"/>
      <w:r>
        <w:rPr>
          <w:rFonts w:ascii="Times New Roman" w:hAnsi="Times New Roman"/>
          <w:b/>
          <w:i w:val="false"/>
          <w:color w:val="000000"/>
          <w:sz w:val="28"/>
        </w:rPr>
        <w:t>Пестриково</w:t>
      </w:r>
      <w:bookmarkEnd w:id="3"/>
      <w:r>
        <w:rPr>
          <w:rFonts w:ascii="Times New Roman" w:hAnsi="Times New Roman"/>
          <w:b w:val="false"/>
          <w:i w:val="false"/>
          <w:color w:val="000000"/>
          <w:sz w:val="28"/>
        </w:rPr>
        <w:t xml:space="preserve"> ‌ год</w:t>
      </w:r>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p>
    <w:p>
      <w:pPr>
        <w:spacing w:before="0" w:after="0"/>
        <w:ind w:left="120"/>
        <w:jc w:val="left"/>
      </w:pPr>
    </w:p>
    <w:bookmarkStart w:name="block-1749448" w:id="5"/>
    <w:p>
      <w:pPr>
        <w:sectPr>
          <w:pgSz w:w="11906" w:h="16383" w:orient="portrait"/>
        </w:sectPr>
      </w:pPr>
    </w:p>
    <w:bookmarkEnd w:id="5"/>
    <w:bookmarkEnd w:id="0"/>
    <w:bookmarkStart w:name="block-174944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749449" w:id="7"/>
    <w:p>
      <w:pPr>
        <w:sectPr>
          <w:pgSz w:w="11906" w:h="16383" w:orient="portrait"/>
        </w:sectPr>
      </w:pPr>
    </w:p>
    <w:bookmarkEnd w:id="7"/>
    <w:bookmarkEnd w:id="6"/>
    <w:bookmarkStart w:name="block-1749453"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Февральская и Октябрьская революции 1917 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749453" w:id="9"/>
    <w:p>
      <w:pPr>
        <w:sectPr>
          <w:pgSz w:w="11906" w:h="16383" w:orient="portrait"/>
        </w:sectPr>
      </w:pPr>
    </w:p>
    <w:bookmarkEnd w:id="9"/>
    <w:bookmarkEnd w:id="8"/>
    <w:bookmarkStart w:name="block-1749454"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749454" w:id="11"/>
    <w:p>
      <w:pPr>
        <w:sectPr>
          <w:pgSz w:w="11906" w:h="16383" w:orient="portrait"/>
        </w:sectPr>
      </w:pPr>
    </w:p>
    <w:bookmarkEnd w:id="11"/>
    <w:bookmarkEnd w:id="10"/>
    <w:bookmarkStart w:name="block-174945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1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6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9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11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123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26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1749450" w:id="13"/>
    <w:p>
      <w:pPr>
        <w:sectPr>
          <w:pgSz w:w="16383" w:h="11906" w:orient="landscape"/>
        </w:sectPr>
      </w:pPr>
    </w:p>
    <w:bookmarkEnd w:id="13"/>
    <w:bookmarkEnd w:id="12"/>
    <w:bookmarkStart w:name="block-174945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64"/>
        <w:gridCol w:w="2640"/>
        <w:gridCol w:w="1228"/>
        <w:gridCol w:w="2232"/>
        <w:gridCol w:w="2370"/>
        <w:gridCol w:w="1687"/>
        <w:gridCol w:w="2873"/>
      </w:tblGrid>
      <w:tr>
        <w:trPr>
          <w:trHeight w:val="300" w:hRule="atLeast"/>
          <w:trHeight w:val="144" w:hRule="atLeast"/>
        </w:trPr>
        <w:tc>
          <w:tcPr>
            <w:tcW w:w="3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6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680"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9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3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8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2" w:type="dxa"/>
            <w:tcBorders/>
            <w:tcMar>
              <w:top w:w="50" w:type="dxa"/>
              <w:left w:w="100" w:type="dxa"/>
            </w:tcMar>
            <w:vAlign w:val="center"/>
          </w:tcPr>
          <w:p>
            <w:pPr>
              <w:spacing w:before="0" w:after="0" w:line="276"/>
              <w:ind w:left="135"/>
              <w:jc w:val="center"/>
            </w:pPr>
          </w:p>
        </w:tc>
        <w:tc>
          <w:tcPr>
            <w:tcW w:w="1659" w:type="dxa"/>
            <w:tcBorders/>
            <w:tcMar>
              <w:top w:w="50" w:type="dxa"/>
              <w:left w:w="100" w:type="dxa"/>
            </w:tcMar>
            <w:vAlign w:val="center"/>
          </w:tcPr>
          <w:p>
            <w:pPr>
              <w:spacing w:before="0" w:after="0" w:line="276"/>
              <w:ind w:left="135"/>
              <w:jc w:val="center"/>
            </w:pPr>
          </w:p>
        </w:tc>
        <w:tc>
          <w:tcPr>
            <w:tcW w:w="1180" w:type="dxa"/>
            <w:tcBorders/>
            <w:tcMar>
              <w:top w:w="50" w:type="dxa"/>
              <w:left w:w="100" w:type="dxa"/>
            </w:tcMar>
            <w:vAlign w:val="center"/>
          </w:tcPr>
          <w:p>
            <w:pPr>
              <w:spacing w:before="0" w:after="0"/>
              <w:ind w:left="135"/>
              <w:jc w:val="left"/>
            </w:pPr>
          </w:p>
        </w:tc>
        <w:tc>
          <w:tcPr>
            <w:tcW w:w="20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6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11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4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6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12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7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p>
        </w:tc>
      </w:tr>
      <w:tr>
        <w:trPr>
          <w:trHeight w:val="7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69"/>
        <w:gridCol w:w="2587"/>
        <w:gridCol w:w="1237"/>
        <w:gridCol w:w="2243"/>
        <w:gridCol w:w="2380"/>
        <w:gridCol w:w="1695"/>
        <w:gridCol w:w="2883"/>
      </w:tblGrid>
      <w:tr>
        <w:trPr>
          <w:trHeight w:val="300" w:hRule="atLeast"/>
          <w:trHeight w:val="144" w:hRule="atLeast"/>
        </w:trPr>
        <w:tc>
          <w:tcPr>
            <w:tcW w:w="3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121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75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20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4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154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82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3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8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0" w:type="dxa"/>
            <w:tcBorders/>
            <w:tcMar>
              <w:top w:w="50" w:type="dxa"/>
              <w:left w:w="100" w:type="dxa"/>
            </w:tcMar>
            <w:vAlign w:val="center"/>
          </w:tcPr>
          <w:p>
            <w:pPr>
              <w:spacing w:before="0" w:after="0" w:line="276"/>
              <w:ind w:left="135"/>
              <w:jc w:val="center"/>
            </w:pPr>
          </w:p>
        </w:tc>
        <w:tc>
          <w:tcPr>
            <w:tcW w:w="1666" w:type="dxa"/>
            <w:tcBorders/>
            <w:tcMar>
              <w:top w:w="50" w:type="dxa"/>
              <w:left w:w="100" w:type="dxa"/>
            </w:tcMar>
            <w:vAlign w:val="center"/>
          </w:tcPr>
          <w:p>
            <w:pPr>
              <w:spacing w:before="0" w:after="0" w:line="276"/>
              <w:ind w:left="135"/>
              <w:jc w:val="center"/>
            </w:pPr>
          </w:p>
        </w:tc>
        <w:tc>
          <w:tcPr>
            <w:tcW w:w="1186" w:type="dxa"/>
            <w:tcBorders/>
            <w:tcMar>
              <w:top w:w="50" w:type="dxa"/>
              <w:left w:w="100" w:type="dxa"/>
            </w:tcMar>
            <w:vAlign w:val="center"/>
          </w:tcPr>
          <w:p>
            <w:pPr>
              <w:spacing w:before="0" w:after="0"/>
              <w:ind w:left="135"/>
              <w:jc w:val="left"/>
            </w:pPr>
          </w:p>
        </w:tc>
        <w:tc>
          <w:tcPr>
            <w:tcW w:w="201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9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7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49451" w:id="15"/>
    <w:p>
      <w:pPr>
        <w:sectPr>
          <w:pgSz w:w="16383" w:h="11906" w:orient="landscape"/>
        </w:sectPr>
      </w:pPr>
    </w:p>
    <w:bookmarkEnd w:id="15"/>
    <w:bookmarkEnd w:id="14"/>
    <w:bookmarkStart w:name="block-174945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Нового времени. XVIII век : 8-й класс : учебник 8 класс/ Юдовская А. Я., Баранов П. А., Ванюшкина Л. М. и другие ;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(в 2 частях), 7 класс/ Арсентьев Н.М., Данилов А.А., Курукин И.В. и другие; под редакцией Торкунова А.В., Акционерное общество «Издательство «Просвещение»</w:t>
      </w:r>
      <w:bookmarkEnd w:id="18"/>
      <w:r>
        <w:rPr>
          <w:sz w:val="28"/>
        </w:rPr>
        <w:br/>
      </w:r>
      <w:bookmarkStart w:name="c6612d7c-6144-4cab-b55c-f60ef824c9f9" w:id="19"/>
      <w:r>
        <w:rPr>
          <w:rFonts w:ascii="Times New Roman" w:hAnsi="Times New Roman"/>
          <w:b w:val="false"/>
          <w:i w:val="false"/>
          <w:color w:val="000000"/>
          <w:sz w:val="28"/>
        </w:rPr>
        <w:t xml:space="preserve"> • История России (в 2 частях), 8 класс/ Арсентьев Н.М., Данилов А.А., Курукин И.В. и другие; под редакцией Торкунова А.В., Акционерное общество «Издательство «Просвещение»</w:t>
      </w:r>
      <w:bookmarkEnd w:id="19"/>
      <w:r>
        <w:rPr>
          <w:sz w:val="28"/>
        </w:rPr>
        <w:br/>
      </w:r>
      <w:bookmarkStart w:name="c6612d7c-6144-4cab-b55c-f60ef824c9f9" w:id="20"/>
      <w:r>
        <w:rPr>
          <w:rFonts w:ascii="Times New Roman" w:hAnsi="Times New Roman"/>
          <w:b w:val="false"/>
          <w:i w:val="false"/>
          <w:color w:val="000000"/>
          <w:sz w:val="28"/>
        </w:rPr>
        <w:t xml:space="preserve"> • История России (в 2 частях), 9 класс/ Арсентьев Н.М., Данилов А.А., Левандовский А.А. и другие; под редакцией Торкунова А.В.,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России, 8 класс/ Баранов П.А., Вовина В.Г.; под общей редакцией Тишкова В.А., Акционерное общество «Издательство «Просвещение»</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8f33cfc-0a1b-42f0-8cbb-6f53d3fe808b" w:id="22"/>
      <w:r>
        <w:rPr>
          <w:rFonts w:ascii="Times New Roman" w:hAnsi="Times New Roman"/>
          <w:b w:val="false"/>
          <w:i w:val="false"/>
          <w:color w:val="000000"/>
          <w:sz w:val="28"/>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22"/>
      <w:r>
        <w:rPr>
          <w:sz w:val="28"/>
        </w:rPr>
        <w:br/>
      </w:r>
      <w:bookmarkStart w:name="68f33cfc-0a1b-42f0-8cbb-6f53d3fe808b" w:id="23"/>
      <w:r>
        <w:rPr>
          <w:rFonts w:ascii="Times New Roman" w:hAnsi="Times New Roman"/>
          <w:b w:val="false"/>
          <w:i w:val="false"/>
          <w:color w:val="000000"/>
          <w:sz w:val="28"/>
        </w:rPr>
        <w:t xml:space="preserve"> • История. Всеобщая история. История Средних веков : 6-й класс : учебник, 6 класс/ Агибалова Е. В., Донской Г. М. ; под ред. Сванидзе А. А., Акционерное общество «Издательство «Просвещение»</w:t>
      </w:r>
      <w:bookmarkEnd w:id="23"/>
      <w:r>
        <w:rPr>
          <w:sz w:val="28"/>
        </w:rPr>
        <w:br/>
      </w:r>
      <w:r>
        <w:rPr>
          <w:sz w:val="28"/>
        </w:rPr>
        <w:br/>
      </w:r>
      <w:r>
        <w:rPr>
          <w:sz w:val="28"/>
        </w:rPr>
        <w:br/>
      </w:r>
      <w:bookmarkStart w:name="68f33cfc-0a1b-42f0-8cbb-6f53d3fe808b" w:id="24"/>
      <w:bookmarkEnd w:id="24"/>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c6b14d-c379-4145-83ce-d61c41a33d45" w:id="25"/>
      <w:r>
        <w:rPr>
          <w:rFonts w:ascii="Times New Roman" w:hAnsi="Times New Roman"/>
          <w:b w:val="false"/>
          <w:i w:val="false"/>
          <w:color w:val="000000"/>
          <w:sz w:val="28"/>
        </w:rPr>
        <w:t xml:space="preserve"> -Поурочные разработки История России Журавлево О.Н. Издательство «Просвещение» 2015г.</w:t>
      </w:r>
      <w:bookmarkEnd w:id="25"/>
      <w:r>
        <w:rPr>
          <w:sz w:val="28"/>
        </w:rPr>
        <w:br/>
      </w:r>
      <w:bookmarkStart w:name="1cc6b14d-c379-4145-83ce-d61c41a33d45" w:id="26"/>
      <w:r>
        <w:rPr>
          <w:rFonts w:ascii="Times New Roman" w:hAnsi="Times New Roman"/>
          <w:b w:val="false"/>
          <w:i w:val="false"/>
          <w:color w:val="000000"/>
          <w:sz w:val="28"/>
        </w:rPr>
        <w:t xml:space="preserve"> -Поурочные разработки по Истории России к учебнику Арсеньтьев Н.М., Данилов А.А. под ред. А.В. Торкунова.</w:t>
      </w:r>
      <w:bookmarkEnd w:id="26"/>
      <w:r>
        <w:rPr>
          <w:sz w:val="28"/>
        </w:rPr>
        <w:br/>
      </w:r>
      <w:bookmarkStart w:name="1cc6b14d-c379-4145-83ce-d61c41a33d45" w:id="27"/>
      <w:r>
        <w:rPr>
          <w:rFonts w:ascii="Times New Roman" w:hAnsi="Times New Roman"/>
          <w:b w:val="false"/>
          <w:i w:val="false"/>
          <w:color w:val="000000"/>
          <w:sz w:val="28"/>
        </w:rPr>
        <w:t xml:space="preserve"> -Рабочая тетрадь Всеобщая история 9 класс. 2021г.</w:t>
      </w:r>
      <w:bookmarkEnd w:id="27"/>
      <w:r>
        <w:rPr>
          <w:sz w:val="28"/>
        </w:rPr>
        <w:br/>
      </w:r>
      <w:bookmarkStart w:name="1cc6b14d-c379-4145-83ce-d61c41a33d45" w:id="28"/>
      <w:r>
        <w:rPr>
          <w:rFonts w:ascii="Times New Roman" w:hAnsi="Times New Roman"/>
          <w:b w:val="false"/>
          <w:i w:val="false"/>
          <w:color w:val="000000"/>
          <w:sz w:val="28"/>
        </w:rPr>
        <w:t xml:space="preserve"> -Рабочая тетрадь История России в 2-х частях 9 класс. 2021г.</w:t>
      </w:r>
      <w:bookmarkEnd w:id="28"/>
      <w:r>
        <w:rPr>
          <w:sz w:val="28"/>
        </w:rPr>
        <w:br/>
      </w:r>
      <w:bookmarkStart w:name="1cc6b14d-c379-4145-83ce-d61c41a33d45" w:id="29"/>
      <w:r>
        <w:rPr>
          <w:rFonts w:ascii="Times New Roman" w:hAnsi="Times New Roman"/>
          <w:b w:val="false"/>
          <w:i w:val="false"/>
          <w:color w:val="000000"/>
          <w:sz w:val="28"/>
        </w:rPr>
        <w:t xml:space="preserve"> -История России. 8 класс. Рабочая тетрадь - Артасов И.А., Данилов А.А</w:t>
      </w:r>
      <w:bookmarkEnd w:id="29"/>
      <w:r>
        <w:rPr>
          <w:sz w:val="28"/>
        </w:rPr>
        <w:br/>
      </w:r>
      <w:bookmarkStart w:name="1cc6b14d-c379-4145-83ce-d61c41a33d45" w:id="30"/>
      <w:r>
        <w:rPr>
          <w:rFonts w:ascii="Times New Roman" w:hAnsi="Times New Roman"/>
          <w:b w:val="false"/>
          <w:i w:val="false"/>
          <w:color w:val="000000"/>
          <w:sz w:val="28"/>
        </w:rPr>
        <w:t xml:space="preserve"> -Поурочные разработки История России Журавлево О.Н. Издательство «Просвещение» 2015г.</w:t>
      </w:r>
      <w:bookmarkEnd w:id="30"/>
      <w:r>
        <w:rPr>
          <w:sz w:val="28"/>
        </w:rPr>
        <w:br/>
      </w:r>
      <w:bookmarkStart w:name="1cc6b14d-c379-4145-83ce-d61c41a33d45" w:id="31"/>
      <w:r>
        <w:rPr>
          <w:rFonts w:ascii="Times New Roman" w:hAnsi="Times New Roman"/>
          <w:b w:val="false"/>
          <w:i w:val="false"/>
          <w:color w:val="000000"/>
          <w:sz w:val="28"/>
        </w:rPr>
        <w:t xml:space="preserve"> -Поурочные разработки по Истории России к учебнику Арсеньтьев Н.М., Данилов А.А. под ред. А.В. Торкунова.</w:t>
      </w:r>
      <w:bookmarkEnd w:id="31"/>
      <w:r>
        <w:rPr>
          <w:sz w:val="28"/>
        </w:rPr>
        <w:br/>
      </w:r>
      <w:bookmarkStart w:name="1cc6b14d-c379-4145-83ce-d61c41a33d45" w:id="32"/>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54910a6-450c-47a0-80e2-529fad0f6e94" w:id="33"/>
      <w:r>
        <w:rPr>
          <w:rFonts w:ascii="Times New Roman" w:hAnsi="Times New Roman"/>
          <w:b w:val="false"/>
          <w:i w:val="false"/>
          <w:color w:val="000000"/>
          <w:sz w:val="28"/>
        </w:rPr>
        <w:t>РЭШ https://resh.edu.ru/?ysclid=llgs29o0y836522200</w:t>
      </w:r>
      <w:bookmarkEnd w:id="33"/>
      <w:r>
        <w:rPr>
          <w:sz w:val="28"/>
        </w:rPr>
        <w:br/>
      </w:r>
      <w:bookmarkStart w:name="954910a6-450c-47a0-80e2-529fad0f6e94" w:id="34"/>
      <w:r>
        <w:rPr>
          <w:rFonts w:ascii="Times New Roman" w:hAnsi="Times New Roman"/>
          <w:b w:val="false"/>
          <w:i w:val="false"/>
          <w:color w:val="000000"/>
          <w:sz w:val="28"/>
        </w:rPr>
        <w:t xml:space="preserve"> Библиотека ЦОК</w:t>
      </w:r>
      <w:bookmarkEnd w:id="34"/>
      <w:r>
        <w:rPr>
          <w:sz w:val="28"/>
        </w:rPr>
        <w:br/>
      </w:r>
      <w:bookmarkStart w:name="954910a6-450c-47a0-80e2-529fad0f6e94" w:id="35"/>
      <w:r>
        <w:rPr>
          <w:rFonts w:ascii="Times New Roman" w:hAnsi="Times New Roman"/>
          <w:b w:val="false"/>
          <w:i w:val="false"/>
          <w:color w:val="000000"/>
          <w:sz w:val="28"/>
        </w:rPr>
        <w:t xml:space="preserve"> ФИПИ https://fipi.ru/?ysclid=llgs376osb263743089</w:t>
      </w:r>
      <w:bookmarkEnd w:id="3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49452" w:id="36"/>
    <w:p>
      <w:pPr>
        <w:sectPr>
          <w:pgSz w:w="11906" w:h="16383" w:orient="portrait"/>
        </w:sectPr>
      </w:pPr>
    </w:p>
    <w:bookmarkEnd w:id="36"/>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a="http://schemas.openxmlformats.org/drawingml/2006/main" xmlns:a14="http://schemas.microsoft.com/office/drawing/2010/main" xmlns:w15="http://schemas.microsoft.com/office/word/2012/wordml"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