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1740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Кашинского городского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Пестриковкая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ТГ учителей естественно-научного цикла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Забродина Е.Н.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Красильникова Л.Г.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Смирнова Т.А.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2436618)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Пестриково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174000" w:id="5"/>
    <w:p>
      <w:pPr>
        <w:sectPr>
          <w:pgSz w:w="11906" w:h="16383" w:orient="portrait"/>
        </w:sectPr>
      </w:pPr>
    </w:p>
    <w:bookmarkEnd w:id="5"/>
    <w:bookmarkEnd w:id="0"/>
    <w:bookmarkStart w:name="block-1817400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174001" w:id="8"/>
    <w:p>
      <w:pPr>
        <w:sectPr>
          <w:pgSz w:w="11906" w:h="16383" w:orient="portrait"/>
        </w:sectPr>
      </w:pPr>
    </w:p>
    <w:bookmarkEnd w:id="8"/>
    <w:bookmarkEnd w:id="6"/>
    <w:bookmarkStart w:name="block-18174002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18174002" w:id="10"/>
    <w:p>
      <w:pPr>
        <w:sectPr>
          <w:pgSz w:w="11906" w:h="16383" w:orient="portrait"/>
        </w:sectPr>
      </w:pPr>
    </w:p>
    <w:bookmarkEnd w:id="10"/>
    <w:bookmarkEnd w:id="9"/>
    <w:bookmarkStart w:name="block-18174003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18174003" w:id="12"/>
    <w:p>
      <w:pPr>
        <w:sectPr>
          <w:pgSz w:w="11906" w:h="16383" w:orient="portrait"/>
        </w:sectPr>
      </w:pPr>
    </w:p>
    <w:bookmarkEnd w:id="12"/>
    <w:bookmarkEnd w:id="11"/>
    <w:bookmarkStart w:name="block-18174005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74005" w:id="14"/>
    <w:p>
      <w:pPr>
        <w:sectPr>
          <w:pgSz w:w="16383" w:h="11906" w:orient="landscape"/>
        </w:sectPr>
      </w:pPr>
    </w:p>
    <w:bookmarkEnd w:id="14"/>
    <w:bookmarkEnd w:id="13"/>
    <w:bookmarkStart w:name="block-18174006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174006" w:id="16"/>
    <w:p>
      <w:pPr>
        <w:sectPr>
          <w:pgSz w:w="16383" w:h="11906" w:orient="landscape"/>
        </w:sectPr>
      </w:pPr>
    </w:p>
    <w:bookmarkEnd w:id="16"/>
    <w:bookmarkEnd w:id="15"/>
    <w:bookmarkStart w:name="block-1817400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8 класс/ Семакин И.Г., Залогова Л.А., Русаков С.В., Шестакова Л.В.,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Семакин И.Г., Залогова Л.А., Русаков С.В., Шестакова Л.В.,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189cf7f-a98c-4278-875e-bd585c01429c" w:id="20"/>
      <w:r>
        <w:rPr>
          <w:rFonts w:ascii="Times New Roman" w:hAnsi="Times New Roman"/>
          <w:b w:val="false"/>
          <w:i w:val="false"/>
          <w:color w:val="000000"/>
          <w:sz w:val="28"/>
        </w:rPr>
        <w:t>​‌• Информатика, 7 класс/ Семакин И.Г., Залогова Л.А., Русаков С.В., Шестакова Л.В.,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Методическое пособие по Информатике 7-9 классы. </w:t>
      </w:r>
      <w:bookmarkEnd w:id="21"/>
      <w:r>
        <w:rPr>
          <w:sz w:val="28"/>
        </w:rPr>
        <w:br/>
      </w:r>
      <w:bookmarkStart w:name="5a8af3fe-6634-4595-ad67-2c1d899ea773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Макет системного блока с комплектующими.</w:t>
      </w:r>
      <w:bookmarkEnd w:id="22"/>
      <w:r>
        <w:rPr>
          <w:sz w:val="28"/>
        </w:rPr>
        <w:br/>
      </w:r>
      <w:bookmarkStart w:name="5a8af3fe-6634-4595-ad67-2c1d899ea773" w:id="23"/>
      <w:bookmarkEnd w:id="2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4"/>
      <w:r>
        <w:rPr>
          <w:rFonts w:ascii="Times New Roman" w:hAnsi="Times New Roman"/>
          <w:b w:val="false"/>
          <w:i w:val="false"/>
          <w:color w:val="000000"/>
          <w:sz w:val="28"/>
        </w:rPr>
        <w:t>https://infourok.ru https:nsportal.ru https:multiurok.ru https:resh.edu.ru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174004" w:id="25"/>
    <w:p>
      <w:pPr>
        <w:sectPr>
          <w:pgSz w:w="11906" w:h="16383" w:orient="portrait"/>
        </w:sectPr>
      </w:pPr>
    </w:p>
    <w:bookmarkEnd w:id="25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