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B1" w:rsidRPr="00C26AB1" w:rsidRDefault="00C26AB1" w:rsidP="00C26AB1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2649466"/>
      <w:r w:rsidRPr="00C26AB1">
        <w:rPr>
          <w:rFonts w:ascii="Times New Roman" w:hAnsi="Times New Roman" w:cs="Times New Roman"/>
          <w:sz w:val="20"/>
          <w:szCs w:val="20"/>
          <w:lang w:val="ru-RU"/>
        </w:rPr>
        <w:drawing>
          <wp:inline distT="0" distB="0" distL="0" distR="0">
            <wp:extent cx="5940425" cy="8400415"/>
            <wp:effectExtent l="0" t="0" r="0" b="0"/>
            <wp:docPr id="1" name="Рисунок 1" descr="D:\титульник 2024025\2024-09-24_001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 2024025\2024-09-24_001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89" w:rsidRPr="009E769B" w:rsidRDefault="00851A89">
      <w:pPr>
        <w:rPr>
          <w:rFonts w:ascii="Times New Roman" w:hAnsi="Times New Roman" w:cs="Times New Roman"/>
          <w:sz w:val="20"/>
          <w:szCs w:val="20"/>
          <w:lang w:val="ru-RU"/>
        </w:rPr>
        <w:sectPr w:rsidR="00851A89" w:rsidRPr="009E76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12649463"/>
      <w:bookmarkEnd w:id="0"/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3" w:name="2de083b3-1f31-409f-b177-a515047f5be6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12649467"/>
      <w:bookmarkEnd w:id="2"/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с натуры: разные листья и их форма.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Техника монотипии. Представления о симметрии. Развитие воображения.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в объёме. Приёмы работы с пластилином; дощечка, стек, тряпочка.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игрушка или по выбору учителя с учётом местных промыслов).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Объёмная аппликация из бумаги и картона.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игрушка (или по выбору учителя с учётом местных промыслов).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Оригами – создание игрушки для новогодней ёлки. Приёмы складывания бумаги.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Фотографирование мелких деталей природы, выражение ярких зрительных впечатлений.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в условиях урока ученических фотографий, соответствующих изучаемой теме.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37210402"/>
      <w:bookmarkEnd w:id="5"/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2 КЛАСС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Акварель и её свойства. Акварельные кисти. Приёмы работы акварелью.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тёплый и холодный – цветовой контраст.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открытый – звонкий и приглушённый, тихий. Эмоциональная выразительность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филимоновская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игрушка, дымковский петух,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каргопольский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филимоновские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дымковские,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каргопольские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Компьютерные средства изображения. Виды линий (в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другом графическом редакторе).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основе простых сюжетов (например, образ дерева).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​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37210403"/>
      <w:bookmarkEnd w:id="6"/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Транспорт в городе. Рисунки реальных или фантастических машин.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лица человека. Строение, пропорции, взаиморасположение частей лица.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бумагопластики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павловопосадских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платков.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Изображение и изучение мимики лица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(или другом графическом редакторе).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Редактирование фотографий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Picture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Manager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: изменение яркости, контраста, насыщенности цвета; обрезка, поворот, отражение.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37210404"/>
      <w:bookmarkEnd w:id="7"/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Женский и мужской костюмы в традициях разных народов.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Своеобразие одежды разных эпох и культур.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значения для современных людей сохранения культурного наследия.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Мартоса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Изображение и освоение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GIF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-анимации и сохранить простое повторяющееся движение своего рисунка.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компьютерной презентации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Виртуальные тематические путешествия по художественным музеям мира.</w:t>
      </w:r>
    </w:p>
    <w:p w:rsidR="00851A89" w:rsidRDefault="00851A8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12649464"/>
      <w:bookmarkEnd w:id="4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ЛИЧНОСТНЫЕ РЕЗУЛЬТАТЫ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</w:p>
    <w:p w:rsidR="00851A89" w:rsidRPr="009E769B" w:rsidRDefault="009E76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уважение и ценностное отношение к своей Родине – России; </w:t>
      </w:r>
    </w:p>
    <w:p w:rsidR="00851A89" w:rsidRPr="009E769B" w:rsidRDefault="009E76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51A89" w:rsidRPr="009E769B" w:rsidRDefault="009E76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духовно-нравственное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развитие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51A89" w:rsidRPr="009E769B" w:rsidRDefault="009E76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51A89" w:rsidRPr="009E769B" w:rsidRDefault="009E76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познавательной деятельности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Трудовое воспитание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Овладение универсальными познавательными действиями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Пространственные представления и сенсорные способности: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характеризовать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предмета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доминантные черты (характерные особенности) в визуальном образе;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плоскостные и пространственные объекты по заданным основаниям;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ассоциативные связи между визуальными образами разных форм и предметов;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части и целое в видимом образе, предмете, конструкции;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обобщать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составной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51A89" w:rsidRPr="009E769B" w:rsidRDefault="009E76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51A89" w:rsidRPr="009E769B" w:rsidRDefault="009E76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использовать вопросы как исследовательский инструмент познания.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использовать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электронные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образовательные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</w:rPr>
        <w:t>ресурсы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работать с электронными учебниками и учебными пособиями;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51A89" w:rsidRPr="009E769B" w:rsidRDefault="009E76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информационной безопасности при работе в Интернете.</w:t>
      </w: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51A89" w:rsidRPr="009E769B" w:rsidRDefault="009E76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51A89" w:rsidRPr="009E769B" w:rsidRDefault="009E76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внимательно относиться и выполнять учебные задачи, поставленные учителем;</w:t>
      </w:r>
    </w:p>
    <w:p w:rsidR="00851A89" w:rsidRPr="009E769B" w:rsidRDefault="009E76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последовательность учебных действий при выполнении задания;</w:t>
      </w:r>
    </w:p>
    <w:p w:rsidR="00851A89" w:rsidRPr="009E769B" w:rsidRDefault="009E76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51A89" w:rsidRPr="009E769B" w:rsidRDefault="009E76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24264882"/>
      <w:bookmarkEnd w:id="10"/>
    </w:p>
    <w:p w:rsidR="00851A89" w:rsidRPr="009E769B" w:rsidRDefault="00851A8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51A89" w:rsidRPr="009E769B" w:rsidRDefault="00851A8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рисунка простого (плоского) предмета с натуры.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работы красками «гуашь» в условиях урока.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Овладевать первичными навыками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бумагопластики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использовать правила симметрии в своей художественной деятельности.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знания о значении и назначении украшений в жизни людей.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филимоновская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абашевская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, дымковская игрушки или с учётом местных промыслов).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об изменениях скульптурного образа при осмотре произведения с разных сторон.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филимоновская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абашевская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каргопольская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, дымковская игрушки или с учётом местных промыслов).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понимание образа здания, то есть его эмоционального воздействия.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возможности изображения с помощью разных видов линий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(или другом графическом редакторе).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также построения из них простых рисунков или орнаментов.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Осваивать в компьютерном редакторе (например,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основные пропорции лица человека, взаимное расположение частей лица.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рисования портрета (лица) человека.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Изображать красками портрет человека с опорой на натуру или по представлению.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пейзаж, передавая в нём активное состояние природы.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Приобрести представление о деятельности художника в театре.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красками эскиз занавеса или эскиз декораций к выбранному сюжету.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работой художников по оформлению праздников.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бумагопластики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лепки эскиза парковой скульптуры.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создания орнаментов при помощи штампов и трафаретов.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Придумать и нарисовать (или выполнить в технике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бумагопластики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) транспортное средство.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51A89" w:rsidRPr="009E769B" w:rsidRDefault="009E769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классе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зарисовки памятников отечественной и мировой архитектуры.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двойной портрет (например, портрет матери и ребёнка).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композиции на тему «Древнерусский город».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кром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Мартоса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Москве.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Трептов</w:t>
      </w:r>
      <w:proofErr w:type="spellEnd"/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GIF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-анимации.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Освоить и проводить компьютерные презентации в программе </w:t>
      </w:r>
      <w:r w:rsidRPr="009E769B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</w:t>
      </w:r>
      <w:r w:rsidR="00AE5196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рифтовые надписи наиболее важных определений, названий, положений, которые надо помнить и знать.</w:t>
      </w:r>
    </w:p>
    <w:p w:rsidR="00851A89" w:rsidRPr="009E769B" w:rsidRDefault="009E76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769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51A89" w:rsidRPr="009E769B" w:rsidRDefault="00851A89">
      <w:pPr>
        <w:rPr>
          <w:rFonts w:ascii="Times New Roman" w:hAnsi="Times New Roman" w:cs="Times New Roman"/>
          <w:sz w:val="20"/>
          <w:szCs w:val="20"/>
          <w:lang w:val="ru-RU"/>
        </w:rPr>
        <w:sectPr w:rsidR="00851A89" w:rsidRPr="009E769B">
          <w:pgSz w:w="11906" w:h="16383"/>
          <w:pgMar w:top="1134" w:right="850" w:bottom="1134" w:left="1701" w:header="720" w:footer="720" w:gutter="0"/>
          <w:cols w:space="720"/>
        </w:sectPr>
      </w:pPr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3" w:name="block-12649465"/>
      <w:bookmarkEnd w:id="8"/>
      <w:r w:rsidRPr="009E76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851A89" w:rsidRPr="009E769B" w:rsidRDefault="009E769B" w:rsidP="0023574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76"/>
        <w:gridCol w:w="813"/>
        <w:gridCol w:w="708"/>
        <w:gridCol w:w="709"/>
        <w:gridCol w:w="6304"/>
      </w:tblGrid>
      <w:tr w:rsidR="00851A89" w:rsidRPr="009E769B" w:rsidTr="009E769B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89" w:rsidRPr="009E769B" w:rsidTr="009E769B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 w:rsidP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 w:rsidP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П/р</w:t>
            </w:r>
          </w:p>
        </w:tc>
        <w:tc>
          <w:tcPr>
            <w:tcW w:w="6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89" w:rsidRPr="00C26AB1" w:rsidTr="009E769B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РЭШ </w:t>
            </w:r>
            <w:hyperlink r:id="rId14" w:history="1"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/7/2/</w:t>
              </w:r>
            </w:hyperlink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Открытый урок </w:t>
            </w:r>
            <w:hyperlink r:id="rId15" w:history="1"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.1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sept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>Инфоурок</w:t>
            </w:r>
            <w:proofErr w:type="spellEnd"/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</w:t>
            </w:r>
            <w:hyperlink r:id="rId16" w:history="1"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Открытая сеть работников образования </w:t>
            </w:r>
            <w:hyperlink r:id="rId17" w:history="1"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</w:hyperlink>
          </w:p>
        </w:tc>
      </w:tr>
      <w:tr w:rsidR="00851A89" w:rsidRPr="00C26AB1" w:rsidTr="009E769B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и чем работает художник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51A89" w:rsidRPr="00C26AB1" w:rsidTr="009E769B">
        <w:trPr>
          <w:trHeight w:val="1347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Реальность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фантазия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51A89" w:rsidRPr="00C26AB1" w:rsidTr="009E769B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говорит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51A89" w:rsidRPr="00C26AB1" w:rsidTr="009E769B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говорит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51A89" w:rsidRPr="009E769B" w:rsidTr="009E769B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A89" w:rsidRPr="009E769B" w:rsidRDefault="009E769B" w:rsidP="0023574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E76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bookmarkStart w:id="14" w:name="block-12649468"/>
      <w:bookmarkEnd w:id="13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ПОУРОЧНОЕ ПЛАНИРОВАНИЕ </w:t>
      </w:r>
    </w:p>
    <w:p w:rsidR="00851A89" w:rsidRPr="009E769B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</w:t>
      </w:r>
      <w:r w:rsidRPr="009E76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424"/>
        <w:gridCol w:w="704"/>
        <w:gridCol w:w="538"/>
        <w:gridCol w:w="564"/>
        <w:gridCol w:w="964"/>
        <w:gridCol w:w="9309"/>
      </w:tblGrid>
      <w:tr w:rsidR="00851A89" w:rsidRPr="009E769B" w:rsidTr="00342849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п/п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89" w:rsidRPr="009E769B" w:rsidTr="00342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E76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 w:rsidP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П/р</w:t>
            </w:r>
          </w:p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89" w:rsidRPr="009E769B" w:rsidRDefault="0085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/4998/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/284055/</w:t>
              </w:r>
            </w:hyperlink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50-06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JKiVo</w:t>
              </w:r>
            </w:hyperlink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hudozhniki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zriteli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-6708496.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lkcwr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mq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756053050</w:t>
              </w:r>
            </w:hyperlink>
          </w:p>
        </w:tc>
      </w:tr>
      <w:tr w:rsidR="009E769B" w:rsidRPr="009E769B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851A8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851A89" w:rsidRPr="009E769B" w:rsidRDefault="00C26AB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E769B"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9E769B" w:rsidRPr="009E769B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D41C10" w:rsidRDefault="00C26AB1" w:rsidP="009E76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="009E769B"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9E769B" w:rsidRPr="009E769B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D41C10" w:rsidRDefault="00C26AB1" w:rsidP="009E76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9E769B"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/4366/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Презентация по изо во 2 классе на тему "Скульптура-как вид изо" </w:t>
            </w:r>
            <w:hyperlink r:id="rId4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skulptura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-5462551.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lkdparggva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953516822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"Волшебный круг" </w:t>
            </w:r>
            <w:hyperlink r:id="rId4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"Презентация «Три основных цвета» </w:t>
            </w:r>
            <w:hyperlink r:id="rId4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/84603-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tri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osnovnyh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skazka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kraskah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Волшебная белая: рисуем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композицию «Сад в тумане, раннее утро»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ИЗО 2 класс "Волшебная белая" </w:t>
            </w:r>
            <w:hyperlink r:id="rId4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biblioteka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mhk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uchebnik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-557/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-34586/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type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</w:t>
              </w:r>
            </w:hyperlink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ysclid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=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lkdpdfgu</w:t>
            </w:r>
            <w:proofErr w:type="spellEnd"/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t</w:t>
            </w: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804641619 </w:t>
            </w:r>
            <w:hyperlink r:id="rId4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ВОЛШЕБНАЯ ЧЕРНАЯ ИЗО 2 КЛАСС ПРЕЗЕНТАЦИЯ </w:t>
            </w:r>
            <w:hyperlink r:id="rId4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Волшебные серые: рисуем цветной туман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"Волшебная серая"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pastel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tcvetnie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melki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akva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_165853.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lkdpziylq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5480402581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hudozhnik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delaet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applikaciyu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osenniy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kovrik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-2614045.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bg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771469484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может линия: рисуем зимний лес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9E769B" w:rsidRPr="009E769B" w:rsidRDefault="009E769B" w:rsidP="009E769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E7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"Что может линия" </w:t>
            </w:r>
            <w:hyperlink r:id="rId5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9E7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Линия на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экране компьютера: рисуем луговые травы, деревья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"Линия как средство </w:t>
            </w: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выражения: ритм линий. Летний луг"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liniya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virazheniya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liniy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letniy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lug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-857167.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lkdqbuxe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78337439366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lepka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igrushechnih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zhivotnih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-1484288.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lkdqrv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idz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223602125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Неожиданные материалы -презентация к уроку по программе Б. </w:t>
            </w:r>
            <w:proofErr w:type="spellStart"/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Неменского</w:t>
            </w:r>
            <w:proofErr w:type="spellEnd"/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talant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publikacii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/13481-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neoghidannye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materialy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programme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nemenskogo</w:t>
              </w:r>
            </w:hyperlink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Презентация по ИЗО на тему: "Игровая площадка" (2 класс) </w:t>
            </w:r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igrovaya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ploschadka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-3414534.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lkdqvgjta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6457550309</w:t>
              </w:r>
            </w:hyperlink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2694673650</w:t>
              </w:r>
            </w:hyperlink>
          </w:p>
        </w:tc>
      </w:tr>
      <w:tr w:rsidR="009E769B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E769B" w:rsidRPr="009E769B" w:rsidRDefault="009E76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9E769B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на тему" Неожиданные материалы"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neozhidannie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materiali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-3915976.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lkefgwowrs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200597817</w:t>
              </w:r>
            </w:hyperlink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anLbBKiBaBg</w:t>
              </w:r>
            </w:hyperlink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lkefizjdux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865292405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Изображение, реальность, фантазия: рисуем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домашних и фантастических животных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"Изображение и фантазия. Изображение сказочных животных"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fantaziia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kgi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0658059123</w:t>
              </w:r>
            </w:hyperlink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fantaziya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nevidannoe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zhivotnoe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3223189.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wmw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ox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408000973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урока ИЗО во 2 классе на тему "Кружевные узоры" </w:t>
            </w:r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kruzhevnie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uzori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-3580866.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yickos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284389073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"Домики , которые построила природа" </w:t>
            </w:r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domiki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kotorye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postroila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priroda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-4930537.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hqp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351309436</w:t>
              </w:r>
            </w:hyperlink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_160847.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738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571197788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теме "Постройка и реальность. Подводный мир." 2 класс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postroyka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realnost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podvodniy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-2127985.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cmt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539738278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Конструируем сказочный город: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строим из бумаги домик, улицу или площадь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на тему "Строим город из бумаги"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znanio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media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stroim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gorod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-49056?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85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tamt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9484035700</w:t>
              </w:r>
            </w:hyperlink>
            <w:hyperlink r:id="rId6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YyZ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</w:hyperlink>
            <w:hyperlink r:id="rId6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gorod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2675584.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avqo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858237430</w:t>
              </w:r>
            </w:hyperlink>
          </w:p>
        </w:tc>
      </w:tr>
      <w:tr w:rsidR="00342849" w:rsidRPr="009E769B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D41C10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по теме «Изображение природы в разных состояниях». 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342849" w:rsidRPr="009E769B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D41C10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урока + презентация по ИЗО на тему "Изображение характера животного". 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/533335?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mqu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87796543919</w:t>
              </w:r>
            </w:hyperlink>
            <w:hyperlink r:id="rId7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haraktera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-5773272.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dzhql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702488340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 человека в скульптуре: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Образ человека в скульптуре </w:t>
            </w:r>
            <w:hyperlink r:id="rId7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obraz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skulpture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-5759096.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lkecmhnvep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156666889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по на тему "Человек и его украшения"</w:t>
            </w: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  <w:hyperlink r:id="rId7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ego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-3770604.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lkecrv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0785217192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chyom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govoryat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-2783656.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lkecwz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124996410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 здания: рисуем дома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для разных сказочных героев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ИЗО на тему: "Дома сказочных героев" </w:t>
            </w:r>
            <w:hyperlink r:id="rId7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skazochnih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geroev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1633564.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0037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9249314879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"Огонь в ночи. Теплые и холодные цвета" </w:t>
            </w:r>
            <w:hyperlink r:id="rId7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ogon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nochi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teplie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holodnie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-1060324.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809681444</w:t>
              </w:r>
            </w:hyperlink>
            <w:hyperlink r:id="rId7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KJyDMpSg</w:t>
              </w:r>
              <w:proofErr w:type="spellEnd"/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Тихие и звонкие цвета, ритм линий создаем композицию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Весенняя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proofErr w:type="spellEnd"/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"Тихие и звонкие цвета" </w:t>
            </w:r>
            <w:hyperlink r:id="rId7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tihie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zvonkie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-1768675.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590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394138362</w:t>
              </w:r>
            </w:hyperlink>
            <w:hyperlink r:id="rId7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xDIuzT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DiwQ</w:t>
              </w:r>
              <w:proofErr w:type="spellEnd"/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/2021/05/14/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</w:hyperlink>
            <w:hyperlink r:id="rId8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=8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eytlh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77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zVQ</w:t>
              </w:r>
              <w:proofErr w:type="spellEnd"/>
            </w:hyperlink>
          </w:p>
        </w:tc>
      </w:tr>
      <w:tr w:rsidR="00342849" w:rsidRPr="009E769B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 линий: рисуем весенние ветки –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березы, дуба, сосны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D41C10" w:rsidRDefault="00C26AB1" w:rsidP="00AE51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2" w:history="1">
              <w:r w:rsidR="00342849"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https://resh.edu.ru/subject/7/</w:t>
              </w:r>
            </w:hyperlink>
            <w:hyperlink r:id="rId83" w:history="1">
              <w:r w:rsidR="00342849"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342849" w:rsidRPr="00C26AB1" w:rsidTr="00AE5196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</w:tcPr>
          <w:p w:rsidR="00342849" w:rsidRPr="00342849" w:rsidRDefault="00342849" w:rsidP="00AE5196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</w:t>
            </w:r>
            <w:proofErr w:type="gramStart"/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 искусству</w:t>
            </w:r>
            <w:proofErr w:type="gramEnd"/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на тему "«Птицы». Ритм пятен как средство выражения </w:t>
            </w:r>
            <w:hyperlink r:id="rId8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pticy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pyaten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-4596169.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lkedej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clg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985652568</w:t>
              </w:r>
            </w:hyperlink>
            <w:hyperlink r:id="rId8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eY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Yka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LU</w:t>
              </w:r>
            </w:hyperlink>
          </w:p>
        </w:tc>
      </w:tr>
      <w:tr w:rsidR="00342849" w:rsidRPr="00C26AB1" w:rsidTr="00342849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9" w:type="dxa"/>
            <w:tcMar>
              <w:top w:w="50" w:type="dxa"/>
              <w:left w:w="100" w:type="dxa"/>
            </w:tcMar>
            <w:vAlign w:val="center"/>
          </w:tcPr>
          <w:p w:rsidR="00342849" w:rsidRPr="00342849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849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proporcii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vyrazhayut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harakter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-4266950.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lkedxsrpfn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762454854</w:t>
              </w:r>
            </w:hyperlink>
            <w:hyperlink r:id="rId8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=2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lkwpV</w:t>
              </w:r>
              <w:proofErr w:type="spellEnd"/>
              <w:r w:rsidRPr="0034284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OiXs</w:t>
              </w:r>
              <w:proofErr w:type="spellEnd"/>
            </w:hyperlink>
          </w:p>
        </w:tc>
      </w:tr>
      <w:tr w:rsidR="00342849" w:rsidRPr="009E769B" w:rsidTr="00342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  <w:r w:rsidRPr="009E7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49" w:rsidRPr="009E769B" w:rsidRDefault="00342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A89" w:rsidRPr="009E769B" w:rsidRDefault="00851A89">
      <w:pPr>
        <w:rPr>
          <w:rFonts w:ascii="Times New Roman" w:hAnsi="Times New Roman" w:cs="Times New Roman"/>
          <w:sz w:val="20"/>
          <w:szCs w:val="20"/>
        </w:rPr>
        <w:sectPr w:rsidR="00851A89" w:rsidRPr="009E76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851A89" w:rsidRPr="00EC5984" w:rsidRDefault="009E769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C598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851A89" w:rsidRPr="00EC5984" w:rsidRDefault="009E769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C598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342849" w:rsidRPr="00EC5984" w:rsidRDefault="009E769B" w:rsidP="003428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EC5984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• Изобразительное искусство: 1-й класс: учебник, 1 класс/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Неменская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Л. А.; под редакцией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Неменского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Б. М., Акционерное общество «Издательство «Просвещение»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• Изобразительное искусство: 2-й класс: учебник, 2 класс/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Коротеева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Е. И.; под ред.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Неменского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Б. М., Акционерное общество «Издательство «Просвещение»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Неменская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Л. А., Питерских А. С. и другие; под ред.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Неменского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Б. М., Акционерное общество «Издательство «Просвещение»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Неменская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Л. А.; под ред.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Неменского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Б. М., Акционерное общество «Издательство «Просвещение»‌​</w:t>
      </w:r>
    </w:p>
    <w:p w:rsidR="00851A89" w:rsidRPr="00EC5984" w:rsidRDefault="009E769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C598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851A89" w:rsidRPr="00EC5984" w:rsidRDefault="009E769B" w:rsidP="00FA5F85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5984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Неменского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1-4 </w:t>
      </w:r>
      <w:proofErr w:type="gram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классы :</w:t>
      </w:r>
      <w:proofErr w:type="gram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prosv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/_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data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assistance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/25/0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efe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3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7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b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-51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1-11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df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b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021-0019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b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9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f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502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2_1.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pdf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?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ysclid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=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lkeggyo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1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4944182029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пособие для учителей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общеобразоват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 учреждений – М. : Просвещение, 2023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2.Изобразительное искусство. Методическое пособие. 1-4 классы.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catalog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prosv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attachment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/1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af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29532-4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54-11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db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-9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da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7-00304874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af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64.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pdf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edsoo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Predmet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_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Izobrazitelnoe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htm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edsoo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Predmet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_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Izobrazitelnoe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htm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4.Словарь искусствоведческих терминов.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monographies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book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section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?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id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=6712&amp;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ysclid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=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lkegm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9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lsgz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747965521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6.Учебник по изобразительному искусству Л.А.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Неменская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 Изобразительное искусство. Ты изображаешь, украшаешь и строишь. 1-4 класс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Печатные пособия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1.Дидактический раздаточный материал: карточки по художественной грамоте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2.Портреты русских и зарубежных художников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4.Таблицы по 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цветоведению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, перспективе, построению орнамента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lastRenderedPageBreak/>
        <w:t>5.Таблицы по стилям архитектуры, одежды, предметов быта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</w:r>
      <w:r w:rsidRPr="00EC598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342849" w:rsidRPr="00EC5984" w:rsidRDefault="009E769B" w:rsidP="00FA5F85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EC5984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EC5984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​‌‌</w:t>
      </w:r>
      <w:r w:rsidRPr="00EC5984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Библиотека ЦОК РЭШ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resh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edu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subject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/7/2/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Открытый урок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urok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.1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sept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Инфоурок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infourok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Открытая сеть работников образования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nsportal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br/>
        <w:t xml:space="preserve">Обучение рисованию и изобразительному искусству по классам 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https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://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obuchalka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org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obuchenie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risovaniu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izobrazitelnomu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iskusstvu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po</w:t>
      </w:r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-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klassam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/?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ysclid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=</w:t>
      </w:r>
      <w:proofErr w:type="spellStart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lkehcpjrmr</w:t>
      </w:r>
      <w:proofErr w:type="spellEnd"/>
      <w:r w:rsidR="00342849" w:rsidRPr="00EC5984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226595869</w:t>
      </w:r>
    </w:p>
    <w:p w:rsidR="00342849" w:rsidRPr="00EC5984" w:rsidRDefault="00342849" w:rsidP="003428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C59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ФГБНУ Институт стратегии развития образования Российской академии образования</w:t>
      </w:r>
    </w:p>
    <w:p w:rsidR="00342849" w:rsidRPr="00EC5984" w:rsidRDefault="00342849" w:rsidP="00342849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42849" w:rsidRPr="00EC5984" w:rsidSect="00851A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96" w:rsidRDefault="00AE5196" w:rsidP="00037676">
      <w:pPr>
        <w:spacing w:after="0" w:line="240" w:lineRule="auto"/>
      </w:pPr>
      <w:r>
        <w:separator/>
      </w:r>
    </w:p>
  </w:endnote>
  <w:endnote w:type="continuationSeparator" w:id="0">
    <w:p w:rsidR="00AE5196" w:rsidRDefault="00AE5196" w:rsidP="000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6" w:rsidRDefault="00AE51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EastAsia" w:cs="Times New Roman"/>
      </w:rPr>
      <w:id w:val="1111468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AE5196" w:rsidRDefault="00AE5196">
        <w:pPr>
          <w:pStyle w:val="ae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 w:rsidR="00251351" w:rsidRPr="00251351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lang w:val="ru-RU"/>
          </w:rPr>
          <w:t>30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AE5196" w:rsidRDefault="00AE519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6" w:rsidRDefault="00AE51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96" w:rsidRDefault="00AE5196" w:rsidP="00037676">
      <w:pPr>
        <w:spacing w:after="0" w:line="240" w:lineRule="auto"/>
      </w:pPr>
      <w:r>
        <w:separator/>
      </w:r>
    </w:p>
  </w:footnote>
  <w:footnote w:type="continuationSeparator" w:id="0">
    <w:p w:rsidR="00AE5196" w:rsidRDefault="00AE5196" w:rsidP="0003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6" w:rsidRDefault="00AE5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6" w:rsidRDefault="00AE51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6" w:rsidRDefault="00AE51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3BD"/>
    <w:multiLevelType w:val="multilevel"/>
    <w:tmpl w:val="F0B2A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D1F80"/>
    <w:multiLevelType w:val="multilevel"/>
    <w:tmpl w:val="45460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26BF6"/>
    <w:multiLevelType w:val="multilevel"/>
    <w:tmpl w:val="FAE6C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877FF"/>
    <w:multiLevelType w:val="multilevel"/>
    <w:tmpl w:val="6958C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7E038D"/>
    <w:multiLevelType w:val="multilevel"/>
    <w:tmpl w:val="EE861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0056F"/>
    <w:multiLevelType w:val="multilevel"/>
    <w:tmpl w:val="3EEC3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89"/>
    <w:rsid w:val="00037676"/>
    <w:rsid w:val="00202E0C"/>
    <w:rsid w:val="00211CB1"/>
    <w:rsid w:val="00235749"/>
    <w:rsid w:val="00251351"/>
    <w:rsid w:val="00342849"/>
    <w:rsid w:val="00851A89"/>
    <w:rsid w:val="008821C3"/>
    <w:rsid w:val="009E769B"/>
    <w:rsid w:val="00AE5196"/>
    <w:rsid w:val="00B252AA"/>
    <w:rsid w:val="00C26AB1"/>
    <w:rsid w:val="00EC5984"/>
    <w:rsid w:val="00FA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2E21"/>
  <w15:docId w15:val="{25712243-F601-409C-9496-D58950D1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A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676"/>
  </w:style>
  <w:style w:type="paragraph" w:styleId="af0">
    <w:name w:val="Balloon Text"/>
    <w:basedOn w:val="a"/>
    <w:link w:val="af1"/>
    <w:uiPriority w:val="99"/>
    <w:semiHidden/>
    <w:unhideWhenUsed/>
    <w:rsid w:val="00AE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nsportal.ru/shkola/izobrazitelnoe-iskusstvo/library/2015/08/26/prezentatsiya-k-uroku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xn--j1ahfl.xn--p1ai/library/prezentatciya_k_uroku_izobrazitelnogo_iskusstva_dom_160847.html?ysclid=lke738kw7g571197788" TargetMode="External"/><Relationship Id="rId68" Type="http://schemas.openxmlformats.org/officeDocument/2006/relationships/hyperlink" Target="https://urok.1sept.ru/articles/661209?ysclid=lkebqmihsm219591930" TargetMode="External"/><Relationship Id="rId8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infourok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www.myshared.ru/slide/549840/?ysclid=lkcwudp25q84621296" TargetMode="External"/><Relationship Id="rId53" Type="http://schemas.openxmlformats.org/officeDocument/2006/relationships/hyperlink" Target="https://www.art-talant.org/publikacii/13481-neoghidannye-materialy-prezentaciya-k-uroku-po-programme-b-nemenskogo" TargetMode="External"/><Relationship Id="rId58" Type="http://schemas.openxmlformats.org/officeDocument/2006/relationships/hyperlink" Target="https://ppt-online.org/152075?ysclid=lkefizjdux865292405" TargetMode="External"/><Relationship Id="rId7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79" Type="http://schemas.openxmlformats.org/officeDocument/2006/relationships/hyperlink" Target="https://www.youtube.com/watch?v=xDIuzT1DiwQ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www.youtube.com/watch?v=l50-06JKiVo" TargetMode="External"/><Relationship Id="rId43" Type="http://schemas.openxmlformats.org/officeDocument/2006/relationships/hyperlink" Target="https://uchitelya.com/tehnologiya/84603-prezentaciya-tri-osnovnyh-cveta-skazka-o-kraskah-2-klass.html" TargetMode="External"/><Relationship Id="rId48" Type="http://schemas.openxmlformats.org/officeDocument/2006/relationships/hyperlink" Target="https://xn--j1ahfl.xn--p1ai/library/prezentatciya_k_uroku_pastel_i_tcvetnie_melki_akva_165853.html?ysclid=lkdpziylq5480402581" TargetMode="External"/><Relationship Id="rId56" Type="http://schemas.openxmlformats.org/officeDocument/2006/relationships/hyperlink" Target="https://infourok.ru/prezentaciya-po-izo-na-temu-neozhidannie-materiali-klass-3915976.html?ysclid=lkefgwowrs200597817" TargetMode="External"/><Relationship Id="rId64" Type="http://schemas.openxmlformats.org/officeDocument/2006/relationships/hyperlink" Target="https://infourok.ru/izo-prezentaciya-po-teme-postroyka-i-realnost-podvodniy-mir-klass-2127985.html?ysclid=lke7cmt03m539738278" TargetMode="External"/><Relationship Id="rId69" Type="http://schemas.openxmlformats.org/officeDocument/2006/relationships/hyperlink" Target="https://urok.1sept.ru/articles/618506?ysclid=lkec2yzh6y528210784" TargetMode="External"/><Relationship Id="rId77" Type="http://schemas.openxmlformats.org/officeDocument/2006/relationships/hyperlink" Target="https://www.youtube.com/watch?v=Ai6KJyDMpSg" TargetMode="External"/><Relationship Id="rId8" Type="http://schemas.openxmlformats.org/officeDocument/2006/relationships/header" Target="header1.xml"/><Relationship Id="rId5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72" Type="http://schemas.openxmlformats.org/officeDocument/2006/relationships/hyperlink" Target="https://infourok.ru/prezentaciya-obraz-cheloveka-v-skulpture-izo-2-klass-5759096.html?ysclid=lkecmhnvep156666889" TargetMode="External"/><Relationship Id="rId80" Type="http://schemas.openxmlformats.org/officeDocument/2006/relationships/hyperlink" Target="https://nsportal.ru/nachalnaya-shkola/izo/2021/05/14/konspekt-uroka-izo-2-klass-prezentatsiya" TargetMode="External"/><Relationship Id="rId85" Type="http://schemas.openxmlformats.org/officeDocument/2006/relationships/hyperlink" Target="https://www.youtube.com/watch?v=6eY0Yka56LU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nachalnaya-shkola/izo/2013/12/20/prezentatsiya-po-izobrazitelnomu-iskusstvu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multiurok.ru/files/prezentatsiia-izobrazhenie-i-fantaziia-izobrazheni.html?ysclid=lke6v6kgi0658059123" TargetMode="External"/><Relationship Id="rId67" Type="http://schemas.openxmlformats.org/officeDocument/2006/relationships/hyperlink" Target="https://infourok.ru/prezentaciya-po-izo-gorod-iz-bumagi-2675584.html?ysclid=lke8avqo4a858237430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prezentaciya-po-izo-vo-2-klasse-na-temu-skulptura-kak-vid-izo-5462551.html?ysclid=lkdparggva953516822" TargetMode="External"/><Relationship Id="rId54" Type="http://schemas.openxmlformats.org/officeDocument/2006/relationships/hyperlink" Target="https://infourok.ru/prezentaciya-po-izo-na-temu-igrovaya-ploschadka-klass-3414534.html?ysclid=lkdqvgjta6457550309" TargetMode="External"/><Relationship Id="rId62" Type="http://schemas.openxmlformats.org/officeDocument/2006/relationships/hyperlink" Target="https://infourok.ru/izo-prezentaciya-domiki-kotorye-postroila-priroda-4930537.html?ysclid=lke71hqp3c351309436" TargetMode="External"/><Relationship Id="rId70" Type="http://schemas.openxmlformats.org/officeDocument/2006/relationships/hyperlink" Target="https://urok.1sept.ru/articles/533335?ysclid=lkec5mqu87796543919" TargetMode="External"/><Relationship Id="rId75" Type="http://schemas.openxmlformats.org/officeDocument/2006/relationships/hyperlink" Target="https://infourok.ru/prezentaciya-k-uroku-izo-na-temu-doma-skazochnih-geroev-1633564.html?ysclid=lked0037j9249314879" TargetMode="External"/><Relationship Id="rId83" Type="http://schemas.openxmlformats.org/officeDocument/2006/relationships/hyperlink" Target="https://www.youtube.com/watch?v=8eytlh77zVQ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prezentaciya-hudozhniki-i-zriteli-2-klass-6708496.html?ysclid=lkcwr1mq2r756053050" TargetMode="External"/><Relationship Id="rId4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7" Type="http://schemas.openxmlformats.org/officeDocument/2006/relationships/hyperlink" Target="https://www.youtube.com/watch?v=anLbBKiBaBg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rok.1sept.ru/" TargetMode="External"/><Relationship Id="rId44" Type="http://schemas.openxmlformats.org/officeDocument/2006/relationships/hyperlink" Target="https://infourok.ru/biblioteka/izo-mhk/klass-2/uchebnik-557/tema-34586/type-56" TargetMode="External"/><Relationship Id="rId5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6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65" Type="http://schemas.openxmlformats.org/officeDocument/2006/relationships/hyperlink" Target="https://znanio.ru/media/prezentatsiya_po_izo_na_temu_stroim_gorod_iz_bumagi_2_klass_izo-49056?ysclid=lke85tamt9484035700" TargetMode="External"/><Relationship Id="rId73" Type="http://schemas.openxmlformats.org/officeDocument/2006/relationships/hyperlink" Target="https://infourok.ru/prezentaciya-po-izo-na-temu-chelovek-i-ego-ukrasheniya-klass-3770604.html?ysclid=lkecrv4ki0785217192" TargetMode="External"/><Relationship Id="rId78" Type="http://schemas.openxmlformats.org/officeDocument/2006/relationships/hyperlink" Target="https://infourok.ru/prezentaciya-po-izobrazitelnomu-iskusstvu-tihie-i-zvonkie-cveta-klass-1768675.html?ysclid=lked590b3y394138362" TargetMode="External"/><Relationship Id="rId81" Type="http://schemas.openxmlformats.org/officeDocument/2006/relationships/hyperlink" Target="https://www.youtube.com/watch?v=8eytlh77zVQ" TargetMode="External"/><Relationship Id="rId86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s://infourok.ru/vyrazitelnye-vozmozhnosti-graficheskih-materialov-volshebnyj-les-5144062.html" TargetMode="External"/><Relationship Id="rId34" Type="http://schemas.openxmlformats.org/officeDocument/2006/relationships/hyperlink" Target="https://resh.edu.ru/subject/lesson/4998/start/284055/" TargetMode="External"/><Relationship Id="rId50" Type="http://schemas.openxmlformats.org/officeDocument/2006/relationships/hyperlink" Target="https://nsportal.ru/shkola/izobrazitelnoe-iskusstvo/library/2015/08/26/prezentatsiya-k-uroku" TargetMode="External"/><Relationship Id="rId55" Type="http://schemas.openxmlformats.org/officeDocument/2006/relationships/hyperlink" Target="https://ppt-online.org/152075?ysclid=lke6ml1ew2694673650" TargetMode="External"/><Relationship Id="rId76" Type="http://schemas.openxmlformats.org/officeDocument/2006/relationships/hyperlink" Target="https://infourok.ru/prezentaciya-po-izo-ogon-v-nochi-teplie-i-holodnie-cveta-klass-1060324.html?ysclid=lked26xt5x80968144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resh.edu.ru/subject/lesson/4366/start/" TargetMode="External"/><Relationship Id="rId45" Type="http://schemas.openxmlformats.org/officeDocument/2006/relationships/hyperlink" Target="https://nsportal.ru/shkola/izobrazitelnoe-iskusstvo/library/2015/08/26/prezentatsiya-k-uroku" TargetMode="External"/><Relationship Id="rId66" Type="http://schemas.openxmlformats.org/officeDocument/2006/relationships/hyperlink" Target="https://www.youtube.com/watch?v=o3dYA-YyZ4U" TargetMode="External"/><Relationship Id="rId87" Type="http://schemas.openxmlformats.org/officeDocument/2006/relationships/hyperlink" Target="https://www.youtube.com/watch?v=2lkwpV8OiXs" TargetMode="External"/><Relationship Id="rId61" Type="http://schemas.openxmlformats.org/officeDocument/2006/relationships/hyperlink" Target="https://infourok.ru/prezentaciya-uroka-izo-vo-klasse-na-temu-kruzhevnie-uzori-3580866.html?ysclid=lke6yickos284389073" TargetMode="External"/><Relationship Id="rId82" Type="http://schemas.openxmlformats.org/officeDocument/2006/relationships/hyperlink" Target="https://resh.edu.ru/subject/7/" TargetMode="External"/><Relationship Id="rId1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12405</Words>
  <Characters>70709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10</cp:revision>
  <cp:lastPrinted>2023-09-12T07:27:00Z</cp:lastPrinted>
  <dcterms:created xsi:type="dcterms:W3CDTF">2023-09-01T21:55:00Z</dcterms:created>
  <dcterms:modified xsi:type="dcterms:W3CDTF">2024-09-27T06:44:00Z</dcterms:modified>
</cp:coreProperties>
</file>