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EA" w:rsidRDefault="005C15EA">
      <w:pPr>
        <w:spacing w:line="240" w:lineRule="exact"/>
        <w:rPr>
          <w:sz w:val="19"/>
          <w:szCs w:val="19"/>
        </w:rPr>
      </w:pPr>
    </w:p>
    <w:p w:rsidR="004E70C3" w:rsidRDefault="00F8062F" w:rsidP="00F8062F">
      <w:pPr>
        <w:pStyle w:val="1"/>
        <w:tabs>
          <w:tab w:val="left" w:pos="-142"/>
        </w:tabs>
        <w:spacing w:after="0"/>
        <w:ind w:left="-426" w:right="221" w:firstLine="0"/>
        <w:jc w:val="both"/>
      </w:pPr>
      <w:r>
        <w:rPr>
          <w:rFonts w:cs="Arial"/>
          <w:noProof/>
          <w:color w:val="auto"/>
          <w:sz w:val="24"/>
          <w:szCs w:val="24"/>
          <w:lang w:bidi="ar-SA"/>
        </w:rPr>
        <w:drawing>
          <wp:inline distT="0" distB="0" distL="0" distR="0">
            <wp:extent cx="6485074" cy="8924925"/>
            <wp:effectExtent l="19050" t="0" r="0" b="0"/>
            <wp:docPr id="1" name="Рисунок 1" descr="F:\Desktop\скан\2023-10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скан\2023-10-18_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74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C3" w:rsidRDefault="004E70C3" w:rsidP="004E70C3">
      <w:pPr>
        <w:pStyle w:val="1"/>
        <w:tabs>
          <w:tab w:val="left" w:pos="1195"/>
        </w:tabs>
        <w:spacing w:after="0"/>
        <w:jc w:val="both"/>
      </w:pPr>
    </w:p>
    <w:p w:rsidR="00F8062F" w:rsidRDefault="00F8062F" w:rsidP="004E70C3">
      <w:pPr>
        <w:pStyle w:val="1"/>
        <w:tabs>
          <w:tab w:val="left" w:pos="1195"/>
        </w:tabs>
        <w:spacing w:after="0"/>
        <w:jc w:val="both"/>
      </w:pPr>
    </w:p>
    <w:p w:rsidR="004E70C3" w:rsidRDefault="004E70C3" w:rsidP="004E70C3">
      <w:pPr>
        <w:pStyle w:val="1"/>
        <w:tabs>
          <w:tab w:val="left" w:pos="1195"/>
        </w:tabs>
        <w:spacing w:after="0"/>
        <w:jc w:val="both"/>
      </w:pPr>
    </w:p>
    <w:p w:rsidR="004E70C3" w:rsidRDefault="004E70C3" w:rsidP="004E70C3">
      <w:pPr>
        <w:pStyle w:val="1"/>
        <w:tabs>
          <w:tab w:val="left" w:pos="1195"/>
        </w:tabs>
        <w:spacing w:after="0"/>
        <w:jc w:val="both"/>
      </w:pPr>
    </w:p>
    <w:p w:rsidR="005C15EA" w:rsidRDefault="004D535D">
      <w:pPr>
        <w:pStyle w:val="1"/>
        <w:spacing w:after="280"/>
        <w:ind w:firstLine="0"/>
        <w:jc w:val="center"/>
      </w:pPr>
      <w:r>
        <w:t>План мероприятий по внедрению Единой модели</w:t>
      </w:r>
      <w:r>
        <w:br/>
        <w:t>профессиональной ориентации для обучающихся 6-11 классов</w:t>
      </w:r>
      <w:r>
        <w:br/>
        <w:t>общеобразовательных организациях Кашинского городского округа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018"/>
        <w:gridCol w:w="1768"/>
        <w:gridCol w:w="2556"/>
      </w:tblGrid>
      <w:tr w:rsidR="005C15EA" w:rsidTr="004E70C3">
        <w:trPr>
          <w:trHeight w:hRule="exact" w:val="6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>
            <w:pPr>
              <w:pStyle w:val="a5"/>
            </w:pPr>
            <w: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>
            <w:pPr>
              <w:pStyle w:val="a5"/>
            </w:pPr>
            <w:r>
              <w:t>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>
            <w:pPr>
              <w:pStyle w:val="a5"/>
            </w:pPr>
            <w:r>
              <w:t>Сроки исполнения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5EA" w:rsidRDefault="004D535D">
            <w:pPr>
              <w:pStyle w:val="a5"/>
            </w:pPr>
            <w:r>
              <w:t>Ответственные исполнители</w:t>
            </w:r>
          </w:p>
        </w:tc>
      </w:tr>
      <w:tr w:rsidR="005C15EA">
        <w:trPr>
          <w:trHeight w:hRule="exact" w:val="16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</w:pPr>
            <w:r>
              <w:t>Назначение лиц, ответственных за внедрение и реализацию Единой модели профессиональной ориентации обучающихся, не ниже уровня заместителя руководителя общеобразовательной организации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28 июля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4E70C3" w:rsidRDefault="004E70C3" w:rsidP="004B192A">
            <w:pPr>
              <w:pStyle w:val="1"/>
              <w:tabs>
                <w:tab w:val="left" w:pos="7065"/>
              </w:tabs>
              <w:spacing w:after="0"/>
            </w:pPr>
            <w:r w:rsidRPr="004E70C3">
              <w:rPr>
                <w:sz w:val="24"/>
                <w:szCs w:val="24"/>
              </w:rPr>
              <w:t>Скворцова Н.Н.</w:t>
            </w:r>
            <w:r>
              <w:tab/>
              <w:t>И.Ю. Зернова</w:t>
            </w:r>
          </w:p>
          <w:p w:rsidR="005C15EA" w:rsidRDefault="005C15EA" w:rsidP="004B192A">
            <w:pPr>
              <w:pStyle w:val="a5"/>
            </w:pPr>
          </w:p>
        </w:tc>
      </w:tr>
      <w:tr w:rsidR="005C15EA">
        <w:trPr>
          <w:trHeight w:hRule="exact" w:val="1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</w:pPr>
            <w:r>
              <w:t>Определение специалистов, ответственных за организацию профориентационной работы в рамках Единой модели профессиональной ориентации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1 августа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B192A" w:rsidP="004B192A">
            <w:pPr>
              <w:pStyle w:val="a5"/>
              <w:tabs>
                <w:tab w:val="left" w:pos="2239"/>
              </w:tabs>
            </w:pPr>
            <w:r>
              <w:t xml:space="preserve">Прохождение </w:t>
            </w:r>
            <w:r w:rsidR="004D535D">
              <w:t>специалистами</w:t>
            </w:r>
          </w:p>
          <w:p w:rsidR="005C15EA" w:rsidRDefault="004D535D" w:rsidP="004B192A">
            <w:pPr>
              <w:pStyle w:val="a5"/>
              <w:tabs>
                <w:tab w:val="left" w:pos="1717"/>
                <w:tab w:val="left" w:pos="3038"/>
              </w:tabs>
            </w:pPr>
            <w:r>
              <w:t>инструкта</w:t>
            </w:r>
            <w:r w:rsidR="004B192A">
              <w:t xml:space="preserve">жей по организации и реализации Единой </w:t>
            </w:r>
            <w:r>
              <w:t>модели</w:t>
            </w:r>
          </w:p>
          <w:p w:rsidR="005C15EA" w:rsidRDefault="004D535D" w:rsidP="004B192A">
            <w:pPr>
              <w:pStyle w:val="a5"/>
            </w:pPr>
            <w:r>
              <w:t>профессиональной ориентации (не менее 6 ак. ч.)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 xml:space="preserve">До 5 </w:t>
            </w:r>
            <w:r w:rsidR="004E70C3">
              <w:t>сетября</w:t>
            </w:r>
            <w:r>
              <w:t>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3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  <w:tabs>
                <w:tab w:val="left" w:pos="1652"/>
                <w:tab w:val="left" w:pos="3038"/>
              </w:tabs>
            </w:pPr>
            <w:r>
              <w:t>Определени</w:t>
            </w:r>
            <w:r w:rsidR="004B192A">
              <w:t xml:space="preserve">е классов-участников реализации Единой </w:t>
            </w:r>
            <w:r>
              <w:t>модели</w:t>
            </w:r>
          </w:p>
          <w:p w:rsidR="005C15EA" w:rsidRDefault="004D535D" w:rsidP="004B192A">
            <w:pPr>
              <w:pStyle w:val="a5"/>
            </w:pPr>
            <w:r>
              <w:t xml:space="preserve">профессиональной ориентации, не менее 1-го в параллелях с 6 по </w:t>
            </w:r>
            <w:r w:rsidR="004E70C3">
              <w:t>9</w:t>
            </w:r>
            <w:r>
              <w:t xml:space="preserve"> класс включительно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8 августа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</w:pPr>
            <w:r>
              <w:t>Определение уровня реализации Единой модели профессиональной ориентации общеобразовательными организациями в 2023-2024 учебном году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10 августа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  <w:tabs>
                <w:tab w:val="left" w:pos="2632"/>
              </w:tabs>
            </w:pPr>
            <w:r>
              <w:t>Утверждение уровней реализации Единой моде</w:t>
            </w:r>
            <w:r w:rsidR="004B192A">
              <w:t xml:space="preserve">ли профессиональной ориентации, </w:t>
            </w:r>
            <w:r>
              <w:t>выбранных</w:t>
            </w:r>
          </w:p>
          <w:p w:rsidR="005C15EA" w:rsidRDefault="004D535D" w:rsidP="004B192A">
            <w:pPr>
              <w:pStyle w:val="a5"/>
            </w:pPr>
            <w:r>
              <w:t>общеобразовательными организациями к реализации в 2023- 2024 учебном году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15 августа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3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15EA" w:rsidRDefault="004E70C3" w:rsidP="004B192A">
            <w:pPr>
              <w:pStyle w:val="a5"/>
              <w:tabs>
                <w:tab w:val="left" w:pos="3197"/>
              </w:tabs>
              <w:spacing w:line="233" w:lineRule="auto"/>
            </w:pPr>
            <w:r>
              <w:t xml:space="preserve">Разработка </w:t>
            </w:r>
            <w:r w:rsidR="004D535D">
              <w:t>плана</w:t>
            </w:r>
            <w:r>
              <w:t xml:space="preserve"> </w:t>
            </w:r>
            <w:r w:rsidR="004D535D">
              <w:t>про</w:t>
            </w:r>
            <w:r>
              <w:t xml:space="preserve">фориентационной работы с учетом возрастных  </w:t>
            </w:r>
            <w:r w:rsidR="004D535D">
              <w:t>и</w:t>
            </w:r>
            <w:r>
              <w:t xml:space="preserve"> индивидуальных</w:t>
            </w:r>
            <w:r w:rsidR="004B192A">
              <w:t xml:space="preserve"> </w:t>
            </w:r>
            <w:r w:rsidR="004D535D">
              <w:t>особенностей</w:t>
            </w:r>
          </w:p>
          <w:p w:rsidR="005C15EA" w:rsidRDefault="004D535D" w:rsidP="004B192A">
            <w:pPr>
              <w:pStyle w:val="a5"/>
              <w:spacing w:line="233" w:lineRule="auto"/>
            </w:pPr>
            <w:r>
              <w:t>обучающихся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20 августа 2023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  <w:spacing w:line="233" w:lineRule="auto"/>
            </w:pPr>
            <w:r w:rsidRPr="004E70C3">
              <w:t>Скворцова Н.Н.</w:t>
            </w:r>
          </w:p>
        </w:tc>
      </w:tr>
    </w:tbl>
    <w:p w:rsidR="005C15EA" w:rsidRDefault="004D535D" w:rsidP="004B192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018"/>
        <w:gridCol w:w="1768"/>
        <w:gridCol w:w="2552"/>
      </w:tblGrid>
      <w:tr w:rsidR="005C15EA">
        <w:trPr>
          <w:trHeight w:hRule="exact" w:val="25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lastRenderedPageBreak/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  <w:tabs>
                <w:tab w:val="left" w:pos="1926"/>
              </w:tabs>
            </w:pPr>
            <w:r>
              <w:t>Внесение дополнений в основные образовательные программы, в части урочной, внеурочной и воспитательной деятельности, в том числе в части</w:t>
            </w:r>
            <w:r w:rsidR="004B192A">
              <w:t xml:space="preserve"> работы с родителями (законными </w:t>
            </w:r>
            <w:r>
              <w:t>представителями)</w:t>
            </w:r>
          </w:p>
          <w:p w:rsidR="005C15EA" w:rsidRDefault="004B192A" w:rsidP="004B192A">
            <w:pPr>
              <w:pStyle w:val="a5"/>
              <w:tabs>
                <w:tab w:val="left" w:pos="1922"/>
                <w:tab w:val="left" w:pos="2722"/>
              </w:tabs>
            </w:pPr>
            <w:r>
              <w:t xml:space="preserve">Обучающихся и </w:t>
            </w:r>
            <w:r w:rsidR="004D535D">
              <w:t>внедрения</w:t>
            </w:r>
          </w:p>
          <w:p w:rsidR="005C15EA" w:rsidRDefault="004D535D" w:rsidP="004B192A">
            <w:pPr>
              <w:pStyle w:val="a5"/>
            </w:pPr>
            <w:r>
              <w:t>профильных предпрофессиональных классов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25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4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  <w:tabs>
                <w:tab w:val="left" w:pos="1552"/>
                <w:tab w:val="left" w:pos="3668"/>
              </w:tabs>
            </w:pPr>
            <w:r>
              <w:t>Внесение дополнений в части допол</w:t>
            </w:r>
            <w:r w:rsidR="004B192A">
              <w:t xml:space="preserve">нительного образования с учетом склонностей </w:t>
            </w:r>
            <w:r>
              <w:t>и</w:t>
            </w:r>
          </w:p>
          <w:p w:rsidR="005C15EA" w:rsidRDefault="004B192A" w:rsidP="004B192A">
            <w:pPr>
              <w:pStyle w:val="a5"/>
              <w:tabs>
                <w:tab w:val="left" w:pos="2390"/>
              </w:tabs>
            </w:pPr>
            <w:r>
              <w:t xml:space="preserve">Образовательных </w:t>
            </w:r>
            <w:r w:rsidR="004D535D">
              <w:t>потребностей</w:t>
            </w:r>
          </w:p>
          <w:p w:rsidR="005C15EA" w:rsidRDefault="004D535D" w:rsidP="004B192A">
            <w:pPr>
              <w:pStyle w:val="a5"/>
            </w:pPr>
            <w:r>
              <w:t>детей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До 25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3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10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</w:pPr>
            <w:r>
              <w:t>Реализация проекта внеурочной деятельности «Россия - мои горизонты» для обучающихся 6-11 классов во всех общеобразовательных организациях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С 1 сентября 2023 года по 31 мая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  <w:tr w:rsidR="005C15EA">
        <w:trPr>
          <w:trHeight w:hRule="exact" w:val="11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</w:pPr>
            <w:r>
              <w:t>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5EA" w:rsidRDefault="004D535D" w:rsidP="004B192A">
            <w:pPr>
              <w:pStyle w:val="a5"/>
              <w:tabs>
                <w:tab w:val="left" w:pos="1724"/>
                <w:tab w:val="left" w:pos="3049"/>
              </w:tabs>
            </w:pPr>
            <w:r>
              <w:t>Информац</w:t>
            </w:r>
            <w:r w:rsidR="004B192A">
              <w:t xml:space="preserve">ионное сопровождение реализации Единой </w:t>
            </w:r>
            <w:r>
              <w:t>модели</w:t>
            </w:r>
          </w:p>
          <w:p w:rsidR="005C15EA" w:rsidRDefault="004D535D" w:rsidP="004B192A">
            <w:pPr>
              <w:pStyle w:val="a5"/>
            </w:pPr>
            <w:r>
              <w:t>профессиональной ориентации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15EA" w:rsidRDefault="004D535D" w:rsidP="004B192A">
            <w:pPr>
              <w:pStyle w:val="a5"/>
            </w:pPr>
            <w:r>
              <w:t>С 1 сентября 2023 года по 31 мая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0C3" w:rsidRPr="004E70C3" w:rsidRDefault="004E70C3" w:rsidP="004B192A">
            <w:pPr>
              <w:pStyle w:val="1"/>
              <w:tabs>
                <w:tab w:val="left" w:pos="7065"/>
              </w:tabs>
              <w:spacing w:after="0"/>
              <w:rPr>
                <w:sz w:val="24"/>
                <w:szCs w:val="24"/>
              </w:rPr>
            </w:pPr>
            <w:r w:rsidRPr="004E70C3">
              <w:rPr>
                <w:sz w:val="24"/>
                <w:szCs w:val="24"/>
              </w:rPr>
              <w:t>Зернова И.Ю.</w:t>
            </w:r>
          </w:p>
          <w:p w:rsidR="005C15EA" w:rsidRDefault="004E70C3" w:rsidP="004B192A">
            <w:pPr>
              <w:pStyle w:val="a5"/>
            </w:pPr>
            <w:r w:rsidRPr="004E70C3">
              <w:t>Скворцова Н.Н.</w:t>
            </w:r>
          </w:p>
        </w:tc>
      </w:tr>
    </w:tbl>
    <w:p w:rsidR="004D535D" w:rsidRDefault="004D535D"/>
    <w:sectPr w:rsidR="004D535D" w:rsidSect="00F8062F">
      <w:pgSz w:w="11900" w:h="16840"/>
      <w:pgMar w:top="1052" w:right="831" w:bottom="1134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0" w:rsidRDefault="003A3820" w:rsidP="005C15EA">
      <w:r>
        <w:separator/>
      </w:r>
    </w:p>
  </w:endnote>
  <w:endnote w:type="continuationSeparator" w:id="1">
    <w:p w:rsidR="003A3820" w:rsidRDefault="003A3820" w:rsidP="005C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0" w:rsidRDefault="003A3820"/>
  </w:footnote>
  <w:footnote w:type="continuationSeparator" w:id="1">
    <w:p w:rsidR="003A3820" w:rsidRDefault="003A3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5BE"/>
    <w:multiLevelType w:val="multilevel"/>
    <w:tmpl w:val="CEC8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15EA"/>
    <w:rsid w:val="00061457"/>
    <w:rsid w:val="00124A85"/>
    <w:rsid w:val="002C0212"/>
    <w:rsid w:val="003A3820"/>
    <w:rsid w:val="004B192A"/>
    <w:rsid w:val="004D535D"/>
    <w:rsid w:val="004E6480"/>
    <w:rsid w:val="004E70C3"/>
    <w:rsid w:val="005C15EA"/>
    <w:rsid w:val="007711BF"/>
    <w:rsid w:val="00802A6C"/>
    <w:rsid w:val="00F8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5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1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C1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1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C1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C15EA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C15EA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C15EA"/>
    <w:pPr>
      <w:spacing w:after="860"/>
      <w:ind w:left="478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C15EA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E70C3"/>
    <w:pPr>
      <w:widowControl/>
      <w:tabs>
        <w:tab w:val="center" w:pos="4677"/>
        <w:tab w:val="right" w:pos="9355"/>
      </w:tabs>
    </w:pPr>
    <w:rPr>
      <w:rFonts w:ascii="Arial" w:eastAsia="Times New Roman" w:hAnsi="Arial" w:cs="Arial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E70C3"/>
    <w:rPr>
      <w:rFonts w:ascii="Arial" w:eastAsia="Times New Roman" w:hAnsi="Arial" w:cs="Arial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806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6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Пользователь</cp:lastModifiedBy>
  <cp:revision>2</cp:revision>
  <cp:lastPrinted>2023-08-29T14:48:00Z</cp:lastPrinted>
  <dcterms:created xsi:type="dcterms:W3CDTF">2023-10-18T05:52:00Z</dcterms:created>
  <dcterms:modified xsi:type="dcterms:W3CDTF">2023-10-18T05:52:00Z</dcterms:modified>
</cp:coreProperties>
</file>